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CB95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97"/>
      </w:tblGrid>
      <w:tr w:rsidR="0053660D" w14:paraId="1B6D0BBE" w14:textId="77777777" w:rsidTr="001C660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3F0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 Základní údaje o škole</w:t>
            </w:r>
          </w:p>
        </w:tc>
      </w:tr>
      <w:tr w:rsidR="0053660D" w14:paraId="1EF5CA7C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B6D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1.1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F4D" w14:textId="77777777" w:rsidR="0053660D" w:rsidRDefault="0053660D" w:rsidP="001C660D"/>
        </w:tc>
      </w:tr>
      <w:tr w:rsidR="0053660D" w14:paraId="50C28797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4E5" w14:textId="77777777" w:rsidR="0053660D" w:rsidRDefault="0053660D" w:rsidP="001C660D">
            <w:r>
              <w:t>název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AD5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Základní škola a Mateřská škola Neumětely, </w:t>
            </w:r>
          </w:p>
          <w:p w14:paraId="3357F79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okres Beroun</w:t>
            </w:r>
          </w:p>
        </w:tc>
      </w:tr>
      <w:tr w:rsidR="0053660D" w14:paraId="5273C5B3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1FB" w14:textId="77777777" w:rsidR="0053660D" w:rsidRDefault="0053660D" w:rsidP="001C660D">
            <w:r>
              <w:t>adresa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A20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Příbramská 163, 267 24 Neumětely</w:t>
            </w:r>
          </w:p>
        </w:tc>
      </w:tr>
      <w:tr w:rsidR="0053660D" w14:paraId="05C3B958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968" w14:textId="77777777" w:rsidR="0053660D" w:rsidRDefault="0053660D" w:rsidP="001C660D">
            <w:r>
              <w:t>právní forma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B68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příspěvková organizace</w:t>
            </w:r>
          </w:p>
        </w:tc>
      </w:tr>
      <w:tr w:rsidR="0053660D" w14:paraId="04D08320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02A" w14:textId="77777777" w:rsidR="0053660D" w:rsidRDefault="0053660D" w:rsidP="001C660D">
            <w:r>
              <w:t>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1C4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70988978</w:t>
            </w:r>
          </w:p>
        </w:tc>
      </w:tr>
      <w:tr w:rsidR="0053660D" w14:paraId="26ED3330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AB6" w14:textId="77777777" w:rsidR="0053660D" w:rsidRDefault="0053660D" w:rsidP="001C660D">
            <w:r>
              <w:t>IZO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8C5" w14:textId="77777777" w:rsidR="0053660D" w:rsidRDefault="0053660D" w:rsidP="001C660D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002121476  -</w:t>
            </w:r>
            <w:proofErr w:type="gramEnd"/>
            <w:r>
              <w:rPr>
                <w:i/>
                <w:iCs/>
              </w:rPr>
              <w:t xml:space="preserve"> ZŠ</w:t>
            </w:r>
          </w:p>
          <w:p w14:paraId="556939E8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007511086 – MŠ</w:t>
            </w:r>
          </w:p>
          <w:p w14:paraId="40DF5B5D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162100230– ŠD</w:t>
            </w:r>
          </w:p>
          <w:p w14:paraId="53C0CFB5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002674891– ŠJ </w:t>
            </w:r>
          </w:p>
        </w:tc>
      </w:tr>
      <w:tr w:rsidR="0053660D" w14:paraId="67296C7C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982" w14:textId="77777777" w:rsidR="0053660D" w:rsidRDefault="0053660D" w:rsidP="001C660D">
            <w:r>
              <w:t>identifikátor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E9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600043100</w:t>
            </w:r>
          </w:p>
        </w:tc>
      </w:tr>
      <w:tr w:rsidR="0053660D" w14:paraId="342C067A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22" w14:textId="77777777" w:rsidR="0053660D" w:rsidRDefault="0053660D" w:rsidP="001C660D">
            <w:r>
              <w:t>vedení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76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ředitel: Mgr. Martin </w:t>
            </w:r>
            <w:proofErr w:type="spellStart"/>
            <w:r>
              <w:rPr>
                <w:i/>
                <w:iCs/>
              </w:rPr>
              <w:t>Henyš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4A9E40E2" w14:textId="77777777" w:rsidR="0053660D" w:rsidRDefault="0053660D" w:rsidP="001C660D">
            <w:pPr>
              <w:rPr>
                <w:i/>
                <w:iCs/>
              </w:rPr>
            </w:pPr>
          </w:p>
        </w:tc>
      </w:tr>
      <w:tr w:rsidR="0053660D" w14:paraId="08722EF9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123" w14:textId="77777777" w:rsidR="0053660D" w:rsidRDefault="0053660D" w:rsidP="001C660D">
            <w: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4E4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tel.:722 215 774</w:t>
            </w:r>
          </w:p>
          <w:p w14:paraId="5C3522A4" w14:textId="77777777" w:rsidR="0053660D" w:rsidRDefault="0053660D" w:rsidP="001C660D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e-mail:skola@obec-neumetely.cz</w:t>
            </w:r>
            <w:proofErr w:type="gramEnd"/>
          </w:p>
          <w:p w14:paraId="7D7EE70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www:</w:t>
            </w:r>
            <w:r>
              <w:t xml:space="preserve"> </w:t>
            </w:r>
            <w:r>
              <w:rPr>
                <w:i/>
                <w:iCs/>
              </w:rPr>
              <w:t>http://www.obec-neumetely.cz/zs-a-ms-neumetely/</w:t>
            </w:r>
          </w:p>
        </w:tc>
      </w:tr>
    </w:tbl>
    <w:p w14:paraId="1F80ACBF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598"/>
      </w:tblGrid>
      <w:tr w:rsidR="0053660D" w14:paraId="34797195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E42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1.2 zřizovatel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FC5" w14:textId="77777777" w:rsidR="0053660D" w:rsidRDefault="0053660D" w:rsidP="001C660D">
            <w:pPr>
              <w:rPr>
                <w:i/>
                <w:iCs/>
              </w:rPr>
            </w:pPr>
          </w:p>
        </w:tc>
      </w:tr>
      <w:tr w:rsidR="0053660D" w14:paraId="455E4567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2E0" w14:textId="77777777" w:rsidR="0053660D" w:rsidRDefault="0053660D" w:rsidP="001C660D">
            <w:r>
              <w:t>název zřizovatele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BBB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Obec Neumětely</w:t>
            </w:r>
          </w:p>
        </w:tc>
      </w:tr>
      <w:tr w:rsidR="0053660D" w14:paraId="7EC772B3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C8B" w14:textId="77777777" w:rsidR="0053660D" w:rsidRDefault="0053660D" w:rsidP="001C660D">
            <w:r>
              <w:t>adresa zřizovatele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F5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Příbramská 43, 267 24 Neumětely</w:t>
            </w:r>
          </w:p>
        </w:tc>
      </w:tr>
      <w:tr w:rsidR="0053660D" w14:paraId="2EDD8651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C8" w14:textId="77777777" w:rsidR="0053660D" w:rsidRDefault="0053660D" w:rsidP="001C660D">
            <w: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82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tel.: 311 584 125</w:t>
            </w:r>
          </w:p>
          <w:p w14:paraId="3F62081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e-mail sekretariat@obec-neumetely.cz</w:t>
            </w:r>
          </w:p>
        </w:tc>
      </w:tr>
    </w:tbl>
    <w:p w14:paraId="0376A619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596"/>
      </w:tblGrid>
      <w:tr w:rsidR="0053660D" w14:paraId="12C615F1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A4C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1.3 součásti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ED0" w14:textId="77777777" w:rsidR="0053660D" w:rsidRDefault="0053660D" w:rsidP="001C660D">
            <w:r>
              <w:t>kapacita</w:t>
            </w:r>
          </w:p>
        </w:tc>
      </w:tr>
      <w:tr w:rsidR="0053660D" w14:paraId="6B4D373A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0C0" w14:textId="77777777" w:rsidR="0053660D" w:rsidRDefault="0053660D" w:rsidP="001C660D">
            <w:r>
              <w:t>Mateřská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A69" w14:textId="77777777" w:rsidR="0053660D" w:rsidRDefault="0053660D" w:rsidP="001C660D">
            <w:r>
              <w:t>24</w:t>
            </w:r>
          </w:p>
        </w:tc>
      </w:tr>
      <w:tr w:rsidR="0053660D" w14:paraId="1D7117F3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A4B" w14:textId="77777777" w:rsidR="0053660D" w:rsidRDefault="0053660D" w:rsidP="001C660D">
            <w:r>
              <w:t>Základní škola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A36" w14:textId="77777777" w:rsidR="0053660D" w:rsidRDefault="0053660D" w:rsidP="001C660D">
            <w:r>
              <w:t>20</w:t>
            </w:r>
          </w:p>
        </w:tc>
      </w:tr>
      <w:tr w:rsidR="0053660D" w14:paraId="6FBDCB69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259" w14:textId="77777777" w:rsidR="0053660D" w:rsidRDefault="0053660D" w:rsidP="001C660D">
            <w:r>
              <w:t>Školní družina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53C" w14:textId="77777777" w:rsidR="0053660D" w:rsidRDefault="0053660D" w:rsidP="001C660D">
            <w:r>
              <w:t>20</w:t>
            </w:r>
          </w:p>
        </w:tc>
      </w:tr>
      <w:tr w:rsidR="0053660D" w14:paraId="3EB8EFB5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952" w14:textId="77777777" w:rsidR="0053660D" w:rsidRDefault="0053660D" w:rsidP="001C660D">
            <w:r>
              <w:t>Školní jídelna MŠ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A80" w14:textId="77777777" w:rsidR="0053660D" w:rsidRDefault="0053660D" w:rsidP="001C660D">
            <w:r>
              <w:t>24</w:t>
            </w:r>
          </w:p>
        </w:tc>
      </w:tr>
      <w:tr w:rsidR="0053660D" w14:paraId="217573ED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6DD" w14:textId="77777777" w:rsidR="0053660D" w:rsidRDefault="0053660D" w:rsidP="001C660D">
            <w:r>
              <w:t>Školní jídelna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A64" w14:textId="77777777" w:rsidR="0053660D" w:rsidRDefault="0053660D" w:rsidP="001C660D">
            <w:r>
              <w:t>20</w:t>
            </w:r>
          </w:p>
        </w:tc>
      </w:tr>
    </w:tbl>
    <w:p w14:paraId="31ED1FD8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593"/>
        <w:gridCol w:w="1837"/>
        <w:gridCol w:w="1840"/>
        <w:gridCol w:w="1840"/>
      </w:tblGrid>
      <w:tr w:rsidR="0053660D" w14:paraId="11A79CC0" w14:textId="77777777" w:rsidTr="001C660D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5A7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1.4 základní údaje o součástech školy</w:t>
            </w:r>
          </w:p>
        </w:tc>
      </w:tr>
      <w:tr w:rsidR="0053660D" w14:paraId="228877D6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693" w14:textId="77777777" w:rsidR="0053660D" w:rsidRDefault="0053660D" w:rsidP="001C660D">
            <w:r>
              <w:t>Součást školy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16B" w14:textId="77777777" w:rsidR="0053660D" w:rsidRDefault="0053660D" w:rsidP="001C660D">
            <w:r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B71" w14:textId="77777777" w:rsidR="0053660D" w:rsidRDefault="0053660D" w:rsidP="001C660D">
            <w:r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961" w14:textId="77777777" w:rsidR="0053660D" w:rsidRDefault="0053660D" w:rsidP="001C660D">
            <w:r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DD8" w14:textId="77777777" w:rsidR="0053660D" w:rsidRDefault="0053660D" w:rsidP="001C660D">
            <w:r>
              <w:t>Počet žáků na pedagoga</w:t>
            </w:r>
          </w:p>
        </w:tc>
      </w:tr>
      <w:tr w:rsidR="0053660D" w14:paraId="7BB53471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157" w14:textId="77777777" w:rsidR="0053660D" w:rsidRDefault="0053660D" w:rsidP="001C660D">
            <w:r>
              <w:t>Mateřská škola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413" w14:textId="77777777" w:rsidR="0053660D" w:rsidRDefault="0053660D" w:rsidP="001C660D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534" w14:textId="2D7E1187" w:rsidR="0053660D" w:rsidRDefault="0053660D" w:rsidP="001C660D">
            <w:r>
              <w:t>2</w:t>
            </w:r>
            <w:r w:rsidR="0032686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FBD" w14:textId="55497416" w:rsidR="0053660D" w:rsidRDefault="0053660D" w:rsidP="001C660D">
            <w:r>
              <w:t>2</w:t>
            </w:r>
            <w:r w:rsidR="0032686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2F3" w14:textId="48B6DF81" w:rsidR="0053660D" w:rsidRDefault="0053660D" w:rsidP="001C660D">
            <w:r>
              <w:t>1</w:t>
            </w:r>
            <w:r w:rsidR="00326862">
              <w:t>2</w:t>
            </w:r>
          </w:p>
        </w:tc>
      </w:tr>
      <w:tr w:rsidR="0053660D" w14:paraId="40055768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007" w14:textId="77777777" w:rsidR="0053660D" w:rsidRDefault="0053660D" w:rsidP="001C660D">
            <w:r>
              <w:t>1.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BD9" w14:textId="77777777" w:rsidR="0053660D" w:rsidRDefault="0053660D" w:rsidP="001C660D">
            <w:r>
              <w:t>1/3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EAF" w14:textId="77777777" w:rsidR="0053660D" w:rsidRDefault="0053660D" w:rsidP="001C660D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B05" w14:textId="77777777" w:rsidR="0053660D" w:rsidRDefault="0053660D" w:rsidP="001C660D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ACA" w14:textId="77777777" w:rsidR="0053660D" w:rsidRDefault="0053660D" w:rsidP="001C660D">
            <w:r>
              <w:t>17</w:t>
            </w:r>
          </w:p>
        </w:tc>
      </w:tr>
      <w:tr w:rsidR="0053660D" w14:paraId="3E568294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A53" w14:textId="77777777" w:rsidR="0053660D" w:rsidRDefault="0053660D" w:rsidP="001C660D">
            <w:r>
              <w:t>2.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7F3" w14:textId="77777777" w:rsidR="0053660D" w:rsidRDefault="0053660D" w:rsidP="001C660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F26" w14:textId="77777777" w:rsidR="0053660D" w:rsidRDefault="0053660D" w:rsidP="001C660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7E5" w14:textId="77777777" w:rsidR="0053660D" w:rsidRDefault="0053660D" w:rsidP="001C660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609" w14:textId="77777777" w:rsidR="0053660D" w:rsidRDefault="0053660D" w:rsidP="001C660D">
            <w:r>
              <w:t>0</w:t>
            </w:r>
          </w:p>
        </w:tc>
      </w:tr>
      <w:tr w:rsidR="0053660D" w14:paraId="62AD5DF3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128" w14:textId="77777777" w:rsidR="0053660D" w:rsidRDefault="0053660D" w:rsidP="001C660D">
            <w:r>
              <w:t>Školní družina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9C1" w14:textId="77777777" w:rsidR="0053660D" w:rsidRDefault="0053660D" w:rsidP="001C660D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3B" w14:textId="77777777" w:rsidR="0053660D" w:rsidRDefault="0053660D" w:rsidP="001C660D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A7D" w14:textId="77777777" w:rsidR="0053660D" w:rsidRDefault="0053660D" w:rsidP="001C660D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EE6" w14:textId="77777777" w:rsidR="0053660D" w:rsidRDefault="0053660D" w:rsidP="001C660D">
            <w:r>
              <w:t>17</w:t>
            </w:r>
          </w:p>
        </w:tc>
      </w:tr>
      <w:tr w:rsidR="0053660D" w14:paraId="52069DA5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FA9" w14:textId="77777777" w:rsidR="0053660D" w:rsidRDefault="0053660D" w:rsidP="001C660D">
            <w:r>
              <w:t>Školní jídelna MŠ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DF4" w14:textId="77777777" w:rsidR="0053660D" w:rsidRDefault="0053660D" w:rsidP="001C660D">
            <w:pPr>
              <w:jc w:val="center"/>
            </w:pPr>
            <w: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F07" w14:textId="77777777" w:rsidR="0053660D" w:rsidRDefault="0053660D" w:rsidP="001C660D"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AA9" w14:textId="77777777" w:rsidR="0053660D" w:rsidRDefault="0053660D" w:rsidP="001C660D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B4C" w14:textId="77777777" w:rsidR="0053660D" w:rsidRDefault="0053660D" w:rsidP="001C660D">
            <w:pPr>
              <w:jc w:val="center"/>
            </w:pPr>
            <w:r>
              <w:t>x</w:t>
            </w:r>
          </w:p>
        </w:tc>
      </w:tr>
      <w:tr w:rsidR="0053660D" w14:paraId="2AA0C1F3" w14:textId="77777777" w:rsidTr="001C660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B761" w14:textId="77777777" w:rsidR="0053660D" w:rsidRDefault="0053660D" w:rsidP="001C660D">
            <w:r>
              <w:t>Školní jídelna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86A" w14:textId="77777777" w:rsidR="0053660D" w:rsidRDefault="0053660D" w:rsidP="001C660D">
            <w:pPr>
              <w:jc w:val="center"/>
            </w:pPr>
            <w: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518" w14:textId="4D6E511D" w:rsidR="0053660D" w:rsidRDefault="0053660D" w:rsidP="001C660D">
            <w:r>
              <w:t>1</w:t>
            </w:r>
            <w:r w:rsidR="00326862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37D" w14:textId="77777777" w:rsidR="0053660D" w:rsidRDefault="0053660D" w:rsidP="001C660D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DF9" w14:textId="77777777" w:rsidR="0053660D" w:rsidRDefault="0053660D" w:rsidP="001C660D">
            <w:pPr>
              <w:jc w:val="center"/>
            </w:pPr>
            <w:r>
              <w:t>x</w:t>
            </w:r>
          </w:p>
        </w:tc>
      </w:tr>
      <w:tr w:rsidR="0053660D" w14:paraId="44CD11FB" w14:textId="77777777" w:rsidTr="001C660D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E9B" w14:textId="77777777" w:rsidR="0053660D" w:rsidRDefault="0053660D" w:rsidP="001C660D"/>
          <w:p w14:paraId="6EFD8D83" w14:textId="77777777" w:rsidR="0053660D" w:rsidRDefault="0053660D" w:rsidP="001C660D">
            <w:r>
              <w:t>Komentář:</w:t>
            </w:r>
          </w:p>
          <w:p w14:paraId="102AC883" w14:textId="77777777" w:rsidR="0053660D" w:rsidRDefault="0053660D" w:rsidP="001C660D"/>
          <w:p w14:paraId="545B0F0C" w14:textId="77777777" w:rsidR="0053660D" w:rsidRDefault="0053660D" w:rsidP="001C660D"/>
          <w:p w14:paraId="445D27CF" w14:textId="77777777" w:rsidR="0053660D" w:rsidRDefault="0053660D" w:rsidP="001C660D"/>
        </w:tc>
      </w:tr>
    </w:tbl>
    <w:p w14:paraId="0A37A59A" w14:textId="77777777" w:rsidR="0053660D" w:rsidRDefault="0053660D" w:rsidP="0053660D"/>
    <w:p w14:paraId="13D8A924" w14:textId="77777777" w:rsidR="0053660D" w:rsidRDefault="0053660D" w:rsidP="0053660D">
      <w:pPr>
        <w:rPr>
          <w:b/>
          <w:bCs/>
        </w:rPr>
      </w:pPr>
    </w:p>
    <w:p w14:paraId="31D61EDE" w14:textId="77777777" w:rsidR="00251E91" w:rsidRDefault="00251E91" w:rsidP="0053660D">
      <w:pPr>
        <w:rPr>
          <w:b/>
          <w:bCs/>
        </w:rPr>
      </w:pPr>
    </w:p>
    <w:p w14:paraId="79DD7349" w14:textId="77777777" w:rsidR="0053660D" w:rsidRDefault="0053660D" w:rsidP="0053660D">
      <w:pPr>
        <w:rPr>
          <w:b/>
          <w:bCs/>
        </w:rPr>
      </w:pPr>
      <w:r>
        <w:rPr>
          <w:b/>
          <w:bCs/>
        </w:rPr>
        <w:lastRenderedPageBreak/>
        <w:t>1.5 materiálně-technické podmínky školy</w:t>
      </w:r>
    </w:p>
    <w:p w14:paraId="3F9CB3FA" w14:textId="77777777" w:rsidR="0053660D" w:rsidRDefault="0053660D" w:rsidP="0053660D">
      <w:pPr>
        <w:rPr>
          <w:b/>
          <w:bCs/>
        </w:rPr>
      </w:pPr>
    </w:p>
    <w:p w14:paraId="79B14C6B" w14:textId="77777777" w:rsidR="0053660D" w:rsidRDefault="0053660D" w:rsidP="0053660D">
      <w:r>
        <w:t xml:space="preserve">Základní škola je zřízena v poschodí budovy školy mateřské. Žáci mají k dispozici jednu prostornou učebnu, PC učebnu vybavenou 7 počítači připojenými do sítě. Další dva počítače jsou umístěné přímo v učebně školy. I tyto PC jsou připojeny do školní sítě. K jednomu z těchto počítačů je připojen i datový projektor, což skýtá velké možnosti pro zpestření a obohacení každodenní výuky.  Dále mají žáci k dispozici 6 notebooků, kterých je také hojně užíváno k výuce. Notebooky jsou k dispozici k zapůjčení žákům pro zkvalitnění domácí výuky. Škola dále využívá školní zahradu a hřiště místní TJ. </w:t>
      </w:r>
    </w:p>
    <w:p w14:paraId="21CD9378" w14:textId="77777777" w:rsidR="0053660D" w:rsidRDefault="0053660D" w:rsidP="0053660D">
      <w:r>
        <w:t xml:space="preserve">Vybavení školy učebními pomůckami je neustále doplňováno, obměňováno a je na dostatečné úrovni. </w:t>
      </w:r>
    </w:p>
    <w:p w14:paraId="669F19F7" w14:textId="77777777" w:rsidR="0053660D" w:rsidRDefault="0053660D" w:rsidP="0053660D">
      <w:r>
        <w:t>Učebnice a učební texty jsou žákům školy poskytovány v dostatečné míře ve spolupráci s dodavatelskou firmou ALBRA. Pro výuku využíváme nejčastěji učebnice nakladatelství PRODOS a ALTER. Všechny učebnice a učební texty mají schvalovací doložku.</w:t>
      </w:r>
    </w:p>
    <w:p w14:paraId="00B3FB7D" w14:textId="7E6B0A1B" w:rsidR="0053660D" w:rsidRDefault="0053660D" w:rsidP="0053660D">
      <w:r>
        <w:t xml:space="preserve">Škola má pro žáky k dispozici 9 zasíťovaných </w:t>
      </w:r>
      <w:proofErr w:type="gramStart"/>
      <w:r>
        <w:t>počítačů  a</w:t>
      </w:r>
      <w:proofErr w:type="gramEnd"/>
      <w:r>
        <w:t xml:space="preserve"> </w:t>
      </w:r>
      <w:r w:rsidR="00326862">
        <w:t>7</w:t>
      </w:r>
      <w:r>
        <w:t xml:space="preserve"> notebooků vybavených velkým množstvím výukových programů. V učebně je PC připojen k datovému </w:t>
      </w:r>
      <w:proofErr w:type="gramStart"/>
      <w:r>
        <w:t>projektoru</w:t>
      </w:r>
      <w:proofErr w:type="gramEnd"/>
      <w:r>
        <w:t xml:space="preserve"> a tak je možno využívat frontálně výukové programy při výkladu. Při výuce také hojně využíváme možností internetového připojení (on-line encyklopedie, množství fotografií, obrázků ap.)</w:t>
      </w:r>
      <w:r w:rsidR="00326862">
        <w:t xml:space="preserve"> Po odstěhování obecní knihovny do prostor nové budovy OÚ</w:t>
      </w:r>
      <w:r w:rsidR="000E603D">
        <w:t xml:space="preserve"> jsme získali další místnost, kterou jsme využili ke zřízení malé učebny pro oddělenou předškolní výchovu dětí z MŠ. Učebna je vybavena lavicemi, tabulí, několika skříňkami a počítačem. PC je připojen k internetu a je vybavený výukovými programy vhodnými pro předškolní děti. </w:t>
      </w:r>
      <w:r w:rsidR="00251E91">
        <w:t xml:space="preserve"> </w:t>
      </w:r>
    </w:p>
    <w:p w14:paraId="330F61E5" w14:textId="4E2A79CC" w:rsidR="00251E91" w:rsidRDefault="00251E91" w:rsidP="0053660D">
      <w:r>
        <w:tab/>
        <w:t>V celé školní budově byly natřeny zárubně, hodnota provedených prací</w:t>
      </w:r>
      <w:r w:rsidR="000B695A">
        <w:t xml:space="preserve"> je přes 30 000,- Kč. Poděkování OÚ za financování celé akce. Další velká rekonstrukce (její první část) proběhla ve školní kuchyni, kde byly nainstalovány nové spotřebiče v hodnotě přes 600 000,- Kč. Jedná se o nový sporák se šesti hořáky, konvektomat RETIGO a profesionální myčku nádobí. Před instalací spotřebičů musely být také upraveny přívody vody, elektřiny a odpadní kanalizace. Tato rekonstrukce byla velmi potřebnou a noví pomocníci v kuchyni jsou velkou pomocí pro personál, neboť vybavení školní kuchyně bylo </w:t>
      </w:r>
      <w:r w:rsidR="00931164">
        <w:t xml:space="preserve">dosud původní ze sedmdesátých let, kdy byla škola uvedena do provozu. Velké poděkování panu starostovi za zajištění financování. </w:t>
      </w:r>
    </w:p>
    <w:p w14:paraId="13C3AD53" w14:textId="77777777" w:rsidR="0053660D" w:rsidRDefault="0053660D" w:rsidP="0053660D"/>
    <w:p w14:paraId="54DD047F" w14:textId="77777777" w:rsidR="0053660D" w:rsidRDefault="0053660D" w:rsidP="0053660D"/>
    <w:p w14:paraId="3E025C15" w14:textId="77777777" w:rsidR="0053660D" w:rsidRDefault="0053660D" w:rsidP="0053660D"/>
    <w:p w14:paraId="7B936EFC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97"/>
      </w:tblGrid>
      <w:tr w:rsidR="0053660D" w14:paraId="7860F707" w14:textId="77777777" w:rsidTr="001C660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62F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1.6 Údaje o školské radě</w:t>
            </w:r>
          </w:p>
        </w:tc>
      </w:tr>
      <w:tr w:rsidR="0053660D" w14:paraId="59652BE7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E58" w14:textId="77777777" w:rsidR="0053660D" w:rsidRDefault="0053660D" w:rsidP="001C660D">
            <w:r>
              <w:t>Datum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7E6" w14:textId="77777777" w:rsidR="0053660D" w:rsidRDefault="0053660D" w:rsidP="001C660D">
            <w:r>
              <w:t>16.12.2005</w:t>
            </w:r>
          </w:p>
        </w:tc>
      </w:tr>
      <w:tr w:rsidR="0053660D" w14:paraId="61498B8B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598" w14:textId="77777777" w:rsidR="0053660D" w:rsidRDefault="0053660D" w:rsidP="001C660D">
            <w:r>
              <w:t xml:space="preserve">Počet členů školské rady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88A" w14:textId="77777777" w:rsidR="0053660D" w:rsidRDefault="0053660D" w:rsidP="001C660D">
            <w:r>
              <w:t>3</w:t>
            </w:r>
          </w:p>
        </w:tc>
      </w:tr>
      <w:tr w:rsidR="0053660D" w14:paraId="3E4BA7F9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59C" w14:textId="77777777" w:rsidR="0053660D" w:rsidRDefault="0053660D" w:rsidP="001C660D">
            <w: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403" w14:textId="77777777" w:rsidR="0053660D" w:rsidRDefault="0053660D" w:rsidP="001C660D">
            <w:r>
              <w:t>Jitka Rottová 736 446 735</w:t>
            </w:r>
          </w:p>
        </w:tc>
      </w:tr>
    </w:tbl>
    <w:p w14:paraId="7777CFF9" w14:textId="77777777" w:rsidR="0053660D" w:rsidRDefault="0053660D" w:rsidP="0053660D"/>
    <w:p w14:paraId="4A727F77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2 Přehled oborů základního vzdělávání a vzdělávací programy</w:t>
      </w:r>
    </w:p>
    <w:p w14:paraId="2590C363" w14:textId="77777777" w:rsidR="0053660D" w:rsidRDefault="0053660D" w:rsidP="0053660D"/>
    <w:p w14:paraId="3DA4678F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2.1 Přehled oborů základního vzdělávání</w:t>
      </w:r>
    </w:p>
    <w:p w14:paraId="6725B46F" w14:textId="77777777" w:rsidR="0053660D" w:rsidRDefault="0053660D" w:rsidP="0053660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846"/>
        <w:gridCol w:w="1417"/>
        <w:gridCol w:w="1435"/>
        <w:gridCol w:w="1963"/>
      </w:tblGrid>
      <w:tr w:rsidR="0053660D" w14:paraId="2B25AAB1" w14:textId="77777777" w:rsidTr="001C66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E36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91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Obor vzdělání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E01" w14:textId="77777777" w:rsidR="0053660D" w:rsidRDefault="0053660D" w:rsidP="001C660D">
            <w:pPr>
              <w:rPr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DE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Poznámky</w:t>
            </w:r>
          </w:p>
          <w:p w14:paraId="12AA51B3" w14:textId="77777777" w:rsidR="0053660D" w:rsidRDefault="0053660D" w:rsidP="001C660D">
            <w:pPr>
              <w:rPr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527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Zařazené třídy</w:t>
            </w:r>
          </w:p>
        </w:tc>
      </w:tr>
      <w:tr w:rsidR="0053660D" w14:paraId="3DFDD24C" w14:textId="77777777" w:rsidTr="001C660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3C1" w14:textId="77777777" w:rsidR="0053660D" w:rsidRDefault="0053660D" w:rsidP="001C660D">
            <w:r>
              <w:t>79-01-C/01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994" w14:textId="77777777" w:rsidR="0053660D" w:rsidRDefault="0053660D" w:rsidP="001C660D">
            <w:r>
              <w:t>Základní škola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422" w14:textId="77777777" w:rsidR="0053660D" w:rsidRDefault="0053660D" w:rsidP="001C660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F5F" w14:textId="77777777" w:rsidR="0053660D" w:rsidRDefault="0053660D" w:rsidP="001C660D">
            <w:r>
              <w:t>RVP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33E" w14:textId="77777777" w:rsidR="0053660D" w:rsidRDefault="0053660D" w:rsidP="001C660D">
            <w:r>
              <w:t>1</w:t>
            </w:r>
          </w:p>
        </w:tc>
      </w:tr>
    </w:tbl>
    <w:p w14:paraId="4D79801B" w14:textId="77777777" w:rsidR="0053660D" w:rsidRDefault="0053660D" w:rsidP="0053660D"/>
    <w:p w14:paraId="4934651F" w14:textId="77777777" w:rsidR="0053660D" w:rsidRDefault="0053660D" w:rsidP="0053660D"/>
    <w:p w14:paraId="704D1C01" w14:textId="77777777" w:rsidR="00931164" w:rsidRDefault="00931164" w:rsidP="0053660D">
      <w:pPr>
        <w:rPr>
          <w:b/>
          <w:bCs/>
        </w:rPr>
      </w:pPr>
    </w:p>
    <w:p w14:paraId="5DA25A6E" w14:textId="77777777" w:rsidR="00931164" w:rsidRDefault="00931164" w:rsidP="0053660D">
      <w:pPr>
        <w:rPr>
          <w:b/>
          <w:bCs/>
        </w:rPr>
      </w:pPr>
    </w:p>
    <w:p w14:paraId="7A1843E1" w14:textId="59383DA9" w:rsidR="0053660D" w:rsidRDefault="0053660D" w:rsidP="0053660D">
      <w:pPr>
        <w:rPr>
          <w:b/>
          <w:bCs/>
        </w:rPr>
      </w:pPr>
      <w:r>
        <w:rPr>
          <w:b/>
          <w:bCs/>
        </w:rPr>
        <w:lastRenderedPageBreak/>
        <w:t>2.2 Vzdělávací programy</w:t>
      </w:r>
    </w:p>
    <w:p w14:paraId="0FF104FA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2C58B693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 xml:space="preserve">             ZŠ</w:t>
      </w:r>
    </w:p>
    <w:p w14:paraId="6260F161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Číst, psát, </w:t>
      </w:r>
      <w:proofErr w:type="gramStart"/>
      <w:r>
        <w:rPr>
          <w:b/>
          <w:bCs/>
        </w:rPr>
        <w:t xml:space="preserve">počítat,   </w:t>
      </w:r>
      <w:proofErr w:type="gramEnd"/>
      <w:r>
        <w:rPr>
          <w:b/>
          <w:bCs/>
        </w:rPr>
        <w:t>č.j. 26/2015</w:t>
      </w:r>
    </w:p>
    <w:p w14:paraId="3C18F71F" w14:textId="77777777" w:rsidR="0053660D" w:rsidRDefault="0053660D" w:rsidP="0053660D">
      <w:pPr>
        <w:rPr>
          <w:b/>
          <w:bCs/>
        </w:rPr>
      </w:pPr>
    </w:p>
    <w:p w14:paraId="24CD34C8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ab/>
        <w:t>MŠ</w:t>
      </w:r>
    </w:p>
    <w:p w14:paraId="6F6EB24C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ab/>
        <w:t xml:space="preserve">S radostí a úsměvem, brzy všechno </w:t>
      </w:r>
      <w:proofErr w:type="spellStart"/>
      <w:r>
        <w:rPr>
          <w:b/>
          <w:bCs/>
        </w:rPr>
        <w:t>dovedem</w:t>
      </w:r>
      <w:proofErr w:type="spellEnd"/>
      <w:r>
        <w:rPr>
          <w:b/>
          <w:bCs/>
        </w:rPr>
        <w:t>, č.j. 27/2016</w:t>
      </w:r>
    </w:p>
    <w:p w14:paraId="04BAFF0E" w14:textId="77777777" w:rsidR="0053660D" w:rsidRDefault="0053660D" w:rsidP="0053660D">
      <w:pPr>
        <w:rPr>
          <w:b/>
          <w:bCs/>
        </w:rPr>
      </w:pPr>
    </w:p>
    <w:p w14:paraId="14D76FDD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ab/>
        <w:t>ŠD</w:t>
      </w:r>
    </w:p>
    <w:p w14:paraId="27EB3878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ab/>
        <w:t>Školní vzdělávací program pro ŠD, č.j. 28/2015</w:t>
      </w:r>
    </w:p>
    <w:p w14:paraId="05E21C81" w14:textId="77777777" w:rsidR="0053660D" w:rsidRDefault="0053660D" w:rsidP="0053660D">
      <w:pPr>
        <w:rPr>
          <w:color w:val="FF0000"/>
        </w:rPr>
      </w:pPr>
      <w:r>
        <w:rPr>
          <w:color w:val="FF0000"/>
        </w:rPr>
        <w:t xml:space="preserve">              </w:t>
      </w:r>
    </w:p>
    <w:p w14:paraId="4E6C2A39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3 Přehled pracovníků školy</w:t>
      </w:r>
    </w:p>
    <w:p w14:paraId="269CB0BD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596"/>
      </w:tblGrid>
      <w:tr w:rsidR="0053660D" w14:paraId="61A4EDED" w14:textId="77777777" w:rsidTr="001C660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8F1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3.1 Základní údaje o pracovnících školy</w:t>
            </w:r>
          </w:p>
        </w:tc>
      </w:tr>
      <w:tr w:rsidR="0053660D" w14:paraId="5C2C7FE3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7EA" w14:textId="77777777" w:rsidR="0053660D" w:rsidRDefault="0053660D" w:rsidP="001C660D">
            <w:r>
              <w:t>Počet pracovníků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52D" w14:textId="77777777" w:rsidR="0053660D" w:rsidRDefault="0053660D" w:rsidP="001C660D">
            <w:r>
              <w:t>7</w:t>
            </w:r>
          </w:p>
        </w:tc>
      </w:tr>
      <w:tr w:rsidR="0053660D" w14:paraId="2F1BB6FA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0ED" w14:textId="77777777" w:rsidR="0053660D" w:rsidRDefault="0053660D" w:rsidP="001C660D">
            <w:r>
              <w:t>Počet učitelů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86E" w14:textId="77777777" w:rsidR="0053660D" w:rsidRDefault="0053660D" w:rsidP="001C660D">
            <w:r>
              <w:t>2</w:t>
            </w:r>
          </w:p>
        </w:tc>
      </w:tr>
      <w:tr w:rsidR="0053660D" w14:paraId="436626A0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7C4" w14:textId="77777777" w:rsidR="0053660D" w:rsidRDefault="0053660D" w:rsidP="001C660D">
            <w:r>
              <w:t>Počet vychovatelů ŠD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A6F7" w14:textId="77777777" w:rsidR="0053660D" w:rsidRDefault="0053660D" w:rsidP="001C660D">
            <w:r>
              <w:t>1</w:t>
            </w:r>
          </w:p>
        </w:tc>
      </w:tr>
      <w:tr w:rsidR="0053660D" w14:paraId="60DF7811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A3F" w14:textId="77777777" w:rsidR="0053660D" w:rsidRDefault="0053660D" w:rsidP="001C660D">
            <w:r>
              <w:t>Počet učitelek MŠ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FBA" w14:textId="77777777" w:rsidR="0053660D" w:rsidRDefault="0053660D" w:rsidP="001C660D">
            <w:r>
              <w:t>2 + (asistent pedagoga)</w:t>
            </w:r>
          </w:p>
        </w:tc>
      </w:tr>
      <w:tr w:rsidR="0053660D" w14:paraId="03B45F50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889" w14:textId="77777777" w:rsidR="0053660D" w:rsidRDefault="0053660D" w:rsidP="001C660D">
            <w:r>
              <w:t>Počet správních zaměstnanců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358" w14:textId="77777777" w:rsidR="0053660D" w:rsidRDefault="0053660D" w:rsidP="001C660D">
            <w:r>
              <w:t>1</w:t>
            </w:r>
          </w:p>
        </w:tc>
      </w:tr>
      <w:tr w:rsidR="0053660D" w14:paraId="10FB9397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975" w14:textId="77777777" w:rsidR="0053660D" w:rsidRDefault="0053660D" w:rsidP="001C660D">
            <w:r>
              <w:t>Počet správních zaměstnanců MŠ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C97" w14:textId="77777777" w:rsidR="0053660D" w:rsidRDefault="0053660D" w:rsidP="001C660D">
            <w:r>
              <w:t>1</w:t>
            </w:r>
          </w:p>
        </w:tc>
      </w:tr>
      <w:tr w:rsidR="0053660D" w14:paraId="3904A95F" w14:textId="77777777" w:rsidTr="001C660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D51" w14:textId="77777777" w:rsidR="0053660D" w:rsidRDefault="0053660D" w:rsidP="001C660D">
            <w:r>
              <w:t>Počet správních zaměstnanců ŠJ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E82" w14:textId="77777777" w:rsidR="0053660D" w:rsidRDefault="0053660D" w:rsidP="001C660D">
            <w:r>
              <w:t>2</w:t>
            </w:r>
          </w:p>
        </w:tc>
      </w:tr>
    </w:tbl>
    <w:p w14:paraId="02E27D01" w14:textId="77777777" w:rsidR="0053660D" w:rsidRDefault="0053660D" w:rsidP="0053660D">
      <w:r>
        <w:t>poznámka: Celkový počet zaměstnanců nesouhlasí s jejich výčtem, protože na naší velmi malé škole jsou některé úvazky krácené, proto jedna fyzická osoba zastává více funkcí.</w:t>
      </w:r>
    </w:p>
    <w:p w14:paraId="45E23A86" w14:textId="77777777" w:rsidR="0053660D" w:rsidRDefault="0053660D" w:rsidP="0053660D">
      <w:pPr>
        <w:rPr>
          <w:b/>
          <w:bCs/>
        </w:rPr>
      </w:pPr>
    </w:p>
    <w:p w14:paraId="12EBF223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3.2 Údaje o pedagogických pracovnících</w:t>
      </w:r>
    </w:p>
    <w:p w14:paraId="00B4EFD3" w14:textId="77777777" w:rsidR="0053660D" w:rsidRDefault="0053660D" w:rsidP="005366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523"/>
        <w:gridCol w:w="1080"/>
        <w:gridCol w:w="1386"/>
        <w:gridCol w:w="1133"/>
        <w:gridCol w:w="1955"/>
      </w:tblGrid>
      <w:tr w:rsidR="0053660D" w14:paraId="7267EDAD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397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Pedagogičtí pracovníci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BB5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Funkce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125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Úvazek.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097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Roků </w:t>
            </w:r>
            <w:proofErr w:type="spellStart"/>
            <w:r>
              <w:rPr>
                <w:i/>
                <w:iCs/>
              </w:rPr>
              <w:t>pedag</w:t>
            </w:r>
            <w:proofErr w:type="spellEnd"/>
            <w:r>
              <w:rPr>
                <w:i/>
                <w:iCs/>
              </w:rPr>
              <w:t>. praxe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D20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Stupeň vzdělání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09A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Aprobace</w:t>
            </w:r>
          </w:p>
        </w:tc>
      </w:tr>
      <w:tr w:rsidR="0053660D" w14:paraId="35DBFD56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CB9" w14:textId="77777777" w:rsidR="0053660D" w:rsidRDefault="0053660D" w:rsidP="001C660D">
            <w:pPr>
              <w:jc w:val="center"/>
            </w:pPr>
            <w: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6E3" w14:textId="77777777" w:rsidR="0053660D" w:rsidRDefault="0053660D" w:rsidP="001C660D">
            <w:pPr>
              <w:jc w:val="both"/>
            </w:pPr>
            <w:r>
              <w:t>učitel ZŠ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65A" w14:textId="77777777" w:rsidR="0053660D" w:rsidRDefault="0053660D" w:rsidP="001C660D">
            <w:pPr>
              <w:jc w:val="center"/>
            </w:pPr>
            <w: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3E7" w14:textId="77777777" w:rsidR="0053660D" w:rsidRDefault="0053660D" w:rsidP="001C660D">
            <w:pPr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A26" w14:textId="77777777" w:rsidR="0053660D" w:rsidRDefault="0053660D" w:rsidP="001C660D">
            <w:pPr>
              <w:jc w:val="center"/>
            </w:pPr>
            <w:r>
              <w:t>VŠ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DB6" w14:textId="77777777" w:rsidR="0053660D" w:rsidRDefault="0053660D" w:rsidP="001C660D">
            <w:pPr>
              <w:pStyle w:val="Nadpis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1.- 5. r.</w:t>
            </w:r>
          </w:p>
        </w:tc>
      </w:tr>
      <w:tr w:rsidR="0053660D" w14:paraId="151A5FBF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D93" w14:textId="77777777" w:rsidR="0053660D" w:rsidRDefault="0053660D" w:rsidP="001C660D">
            <w:pPr>
              <w:jc w:val="center"/>
            </w:pPr>
            <w: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85E" w14:textId="77777777" w:rsidR="0053660D" w:rsidRDefault="0053660D" w:rsidP="001C660D">
            <w:pPr>
              <w:jc w:val="both"/>
            </w:pPr>
            <w:r>
              <w:t>učitelka ZŠ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16E" w14:textId="77777777" w:rsidR="0053660D" w:rsidRDefault="0053660D" w:rsidP="001C660D">
            <w:r>
              <w:t xml:space="preserve">      0,5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364A" w14:textId="77777777" w:rsidR="0053660D" w:rsidRDefault="0053660D" w:rsidP="001C660D">
            <w:pPr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9BE" w14:textId="77777777" w:rsidR="0053660D" w:rsidRDefault="0053660D" w:rsidP="001C660D">
            <w:pPr>
              <w:jc w:val="center"/>
            </w:pPr>
            <w:r>
              <w:t>VŠ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516" w14:textId="77777777" w:rsidR="0053660D" w:rsidRDefault="0053660D" w:rsidP="001C660D">
            <w:pPr>
              <w:jc w:val="both"/>
            </w:pPr>
            <w:r>
              <w:t>Učitelství PVOV</w:t>
            </w:r>
          </w:p>
        </w:tc>
      </w:tr>
      <w:tr w:rsidR="0053660D" w14:paraId="4605F80C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484" w14:textId="77777777" w:rsidR="0053660D" w:rsidRDefault="0053660D" w:rsidP="001C660D">
            <w:pPr>
              <w:jc w:val="center"/>
            </w:pPr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34A" w14:textId="77777777" w:rsidR="0053660D" w:rsidRDefault="0053660D" w:rsidP="001C660D">
            <w:pPr>
              <w:jc w:val="both"/>
            </w:pPr>
            <w:r>
              <w:t>učitelka MŠ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E5C" w14:textId="77777777" w:rsidR="0053660D" w:rsidRDefault="0053660D" w:rsidP="001C660D">
            <w:pPr>
              <w:jc w:val="center"/>
            </w:pPr>
            <w: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D44" w14:textId="77777777" w:rsidR="0053660D" w:rsidRDefault="0053660D" w:rsidP="001C660D">
            <w:r>
              <w:rPr>
                <w:color w:val="FF0000"/>
              </w:rPr>
              <w:t xml:space="preserve">     </w:t>
            </w:r>
            <w:r>
              <w:t xml:space="preserve">   16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7B" w14:textId="77777777" w:rsidR="0053660D" w:rsidRDefault="0053660D" w:rsidP="001C660D">
            <w:pPr>
              <w:jc w:val="center"/>
            </w:pPr>
            <w:r>
              <w:t>SŠ +VŠ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A4A" w14:textId="77777777" w:rsidR="0053660D" w:rsidRPr="00DD0C73" w:rsidRDefault="0053660D" w:rsidP="001C660D">
            <w:pPr>
              <w:jc w:val="both"/>
            </w:pPr>
            <w:r>
              <w:t>Uč.MŠ+uč.1.st ZŠ</w:t>
            </w:r>
          </w:p>
        </w:tc>
      </w:tr>
      <w:tr w:rsidR="0053660D" w14:paraId="1A8B2C54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EB" w14:textId="77777777" w:rsidR="0053660D" w:rsidRDefault="0053660D" w:rsidP="001C660D">
            <w:pPr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40E" w14:textId="77777777" w:rsidR="0053660D" w:rsidRDefault="0053660D" w:rsidP="001C660D">
            <w:pPr>
              <w:jc w:val="both"/>
            </w:pPr>
            <w:proofErr w:type="spellStart"/>
            <w:proofErr w:type="gramStart"/>
            <w:r>
              <w:t>učitelka.MŠ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91A" w14:textId="77777777" w:rsidR="0053660D" w:rsidRDefault="0053660D" w:rsidP="001C660D">
            <w:pPr>
              <w:jc w:val="center"/>
            </w:pPr>
            <w:r>
              <w:t>0,887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73F" w14:textId="77777777" w:rsidR="0053660D" w:rsidRDefault="0053660D" w:rsidP="001C660D">
            <w:r>
              <w:t xml:space="preserve">      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579" w14:textId="77777777" w:rsidR="0053660D" w:rsidRDefault="0053660D" w:rsidP="001C660D">
            <w:pPr>
              <w:jc w:val="center"/>
            </w:pPr>
            <w:r>
              <w:t>SOU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586" w14:textId="77777777" w:rsidR="0053660D" w:rsidRDefault="0053660D" w:rsidP="001C660D">
            <w:pPr>
              <w:jc w:val="both"/>
            </w:pPr>
          </w:p>
        </w:tc>
      </w:tr>
      <w:tr w:rsidR="0053660D" w14:paraId="29F0B245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5B9" w14:textId="77777777" w:rsidR="0053660D" w:rsidRDefault="0053660D" w:rsidP="001C660D">
            <w:pPr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7CA" w14:textId="77777777" w:rsidR="0053660D" w:rsidRDefault="0053660D" w:rsidP="001C660D">
            <w:pPr>
              <w:jc w:val="both"/>
            </w:pPr>
            <w:r>
              <w:t>vychovatelka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457" w14:textId="77777777" w:rsidR="0053660D" w:rsidRDefault="0053660D" w:rsidP="001C660D">
            <w:pPr>
              <w:jc w:val="center"/>
            </w:pPr>
            <w:r>
              <w:t>0,63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424" w14:textId="77777777" w:rsidR="0053660D" w:rsidRDefault="0053660D" w:rsidP="001C660D">
            <w:r>
              <w:rPr>
                <w:color w:val="FF0000"/>
              </w:rPr>
              <w:t xml:space="preserve">       </w:t>
            </w: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0B5" w14:textId="77777777" w:rsidR="0053660D" w:rsidRDefault="0053660D" w:rsidP="001C660D">
            <w:pPr>
              <w:jc w:val="center"/>
            </w:pPr>
            <w:r>
              <w:t>VŠ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B3F" w14:textId="77777777" w:rsidR="0053660D" w:rsidRDefault="0053660D" w:rsidP="001C660D">
            <w:pPr>
              <w:jc w:val="both"/>
            </w:pPr>
            <w:r>
              <w:t>Učitelství PVOV</w:t>
            </w:r>
          </w:p>
        </w:tc>
      </w:tr>
      <w:tr w:rsidR="0053660D" w14:paraId="230980E6" w14:textId="77777777" w:rsidTr="001C660D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781" w14:textId="77777777" w:rsidR="0053660D" w:rsidRDefault="0053660D" w:rsidP="001C660D">
            <w:pPr>
              <w:jc w:val="center"/>
            </w:pPr>
            <w: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973" w14:textId="77777777" w:rsidR="0053660D" w:rsidRDefault="0053660D" w:rsidP="001C660D">
            <w:pPr>
              <w:jc w:val="both"/>
            </w:pPr>
            <w:r>
              <w:t>Asistent pedagoga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359" w14:textId="77777777" w:rsidR="0053660D" w:rsidRDefault="0053660D" w:rsidP="001C660D">
            <w:pPr>
              <w:jc w:val="center"/>
            </w:pPr>
            <w:r>
              <w:t>0,5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9D9E" w14:textId="77777777" w:rsidR="0053660D" w:rsidRDefault="0053660D" w:rsidP="001C660D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989" w14:textId="4573A0D4" w:rsidR="0053660D" w:rsidRDefault="000E603D" w:rsidP="001C660D">
            <w:pPr>
              <w:jc w:val="center"/>
            </w:pPr>
            <w:r>
              <w:t>SOU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D06" w14:textId="77777777" w:rsidR="0053660D" w:rsidRDefault="0053660D" w:rsidP="001C660D">
            <w:pPr>
              <w:jc w:val="both"/>
            </w:pPr>
          </w:p>
        </w:tc>
      </w:tr>
      <w:tr w:rsidR="0053660D" w14:paraId="19B03BD7" w14:textId="77777777" w:rsidTr="001C660D">
        <w:trPr>
          <w:cantSplit/>
          <w:jc w:val="center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75B" w14:textId="77777777" w:rsidR="0053660D" w:rsidRDefault="0053660D" w:rsidP="001C660D">
            <w:pPr>
              <w:jc w:val="both"/>
            </w:pPr>
          </w:p>
          <w:p w14:paraId="05C6C9B3" w14:textId="77777777" w:rsidR="0053660D" w:rsidRDefault="0053660D" w:rsidP="001C660D">
            <w:pPr>
              <w:jc w:val="both"/>
            </w:pPr>
          </w:p>
          <w:p w14:paraId="36349120" w14:textId="77777777" w:rsidR="0053660D" w:rsidRDefault="0053660D" w:rsidP="001C660D">
            <w:pPr>
              <w:jc w:val="both"/>
            </w:pPr>
          </w:p>
        </w:tc>
      </w:tr>
    </w:tbl>
    <w:p w14:paraId="18F457F6" w14:textId="77777777" w:rsidR="0053660D" w:rsidRDefault="0053660D" w:rsidP="0053660D"/>
    <w:p w14:paraId="70DF3C53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3.3 Odborná kvalifikace pedagogických pracovníků a aprobovanost ve výuce</w:t>
      </w:r>
    </w:p>
    <w:p w14:paraId="3F1A32B0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2700"/>
        <w:gridCol w:w="2160"/>
      </w:tblGrid>
      <w:tr w:rsidR="0053660D" w14:paraId="1C1C54B6" w14:textId="77777777" w:rsidTr="001C660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190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Odborná kvalifikace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32A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B27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Aprobovanost ve výuce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B9D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</w:tr>
      <w:tr w:rsidR="0053660D" w14:paraId="20C44652" w14:textId="77777777" w:rsidTr="001C660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2" w14:textId="77777777" w:rsidR="0053660D" w:rsidRDefault="0053660D" w:rsidP="001C660D">
            <w:r>
              <w:t>Učitelé 1.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20B" w14:textId="77777777" w:rsidR="0053660D" w:rsidRDefault="0053660D" w:rsidP="001C660D">
            <w: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CC4" w14:textId="77777777" w:rsidR="0053660D" w:rsidRDefault="0053660D" w:rsidP="001C660D">
            <w:r>
              <w:t>Učitelé 1. stupně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A99" w14:textId="77777777" w:rsidR="0053660D" w:rsidRDefault="0053660D" w:rsidP="001C660D">
            <w:r>
              <w:t>50</w:t>
            </w:r>
          </w:p>
        </w:tc>
      </w:tr>
      <w:tr w:rsidR="0053660D" w14:paraId="0F656FCD" w14:textId="77777777" w:rsidTr="001C660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E1C" w14:textId="77777777" w:rsidR="0053660D" w:rsidRDefault="0053660D" w:rsidP="001C660D">
            <w:r>
              <w:t>Učitelky MŠ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53E" w14:textId="77777777" w:rsidR="0053660D" w:rsidRDefault="0053660D" w:rsidP="001C660D">
            <w:r>
              <w:t>59,3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06C" w14:textId="77777777" w:rsidR="0053660D" w:rsidRDefault="0053660D" w:rsidP="001C660D">
            <w:r>
              <w:t>Učitelky MŠ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237" w14:textId="77777777" w:rsidR="0053660D" w:rsidRDefault="0053660D" w:rsidP="001C660D"/>
        </w:tc>
      </w:tr>
      <w:tr w:rsidR="0053660D" w14:paraId="29CF7DF2" w14:textId="77777777" w:rsidTr="001C660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A74" w14:textId="77777777" w:rsidR="0053660D" w:rsidRDefault="0053660D" w:rsidP="001C660D">
            <w:r>
              <w:t>Vychovatelky ŠD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9B6" w14:textId="77777777" w:rsidR="0053660D" w:rsidRDefault="0053660D" w:rsidP="001C660D">
            <w: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F3A" w14:textId="77777777" w:rsidR="0053660D" w:rsidRDefault="0053660D" w:rsidP="001C660D">
            <w:r>
              <w:t>Vychovatelky ŠD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22F" w14:textId="77777777" w:rsidR="0053660D" w:rsidRDefault="0053660D" w:rsidP="001C660D"/>
        </w:tc>
      </w:tr>
      <w:tr w:rsidR="0053660D" w14:paraId="29930761" w14:textId="77777777" w:rsidTr="001C660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196" w14:textId="77777777" w:rsidR="0053660D" w:rsidRDefault="0053660D" w:rsidP="001C660D"/>
          <w:p w14:paraId="0BBB14B6" w14:textId="77777777" w:rsidR="0053660D" w:rsidRDefault="0053660D" w:rsidP="001C660D"/>
          <w:p w14:paraId="23164CF5" w14:textId="77777777" w:rsidR="0053660D" w:rsidRDefault="0053660D" w:rsidP="001C660D"/>
        </w:tc>
      </w:tr>
    </w:tbl>
    <w:p w14:paraId="088EECCF" w14:textId="77777777" w:rsidR="0053660D" w:rsidRDefault="0053660D" w:rsidP="0053660D">
      <w:r>
        <w:t xml:space="preserve"> </w:t>
      </w:r>
    </w:p>
    <w:p w14:paraId="561FB7DC" w14:textId="77777777" w:rsidR="00931164" w:rsidRDefault="00931164" w:rsidP="0053660D">
      <w:pPr>
        <w:rPr>
          <w:b/>
          <w:bCs/>
        </w:rPr>
      </w:pPr>
    </w:p>
    <w:p w14:paraId="6E1F6922" w14:textId="3874063A" w:rsidR="0053660D" w:rsidRDefault="0053660D" w:rsidP="0053660D">
      <w:pPr>
        <w:rPr>
          <w:b/>
          <w:bCs/>
        </w:rPr>
      </w:pPr>
      <w:r>
        <w:rPr>
          <w:b/>
          <w:bCs/>
        </w:rPr>
        <w:lastRenderedPageBreak/>
        <w:t>3.4 Pedagogičtí pracovníci podle věkové skladby</w:t>
      </w:r>
    </w:p>
    <w:p w14:paraId="46113670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53660D" w14:paraId="1CAE8581" w14:textId="77777777" w:rsidTr="001C660D">
        <w:trPr>
          <w:trHeight w:val="73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E8C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Do 35 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BC0" w14:textId="77777777" w:rsidR="0053660D" w:rsidRDefault="0053660D" w:rsidP="001C660D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35 – 45</w:t>
            </w:r>
            <w:proofErr w:type="gramEnd"/>
            <w:r>
              <w:rPr>
                <w:i/>
                <w:iCs/>
              </w:rPr>
              <w:t xml:space="preserve"> let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C1C" w14:textId="77777777" w:rsidR="0053660D" w:rsidRDefault="0053660D" w:rsidP="001C660D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45 – 55</w:t>
            </w:r>
            <w:proofErr w:type="gramEnd"/>
            <w:r>
              <w:rPr>
                <w:i/>
                <w:iCs/>
              </w:rPr>
              <w:t xml:space="preserve"> let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59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nad 55 let</w:t>
            </w:r>
          </w:p>
          <w:p w14:paraId="6B17655A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do důchodového věku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C70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v důchodovém</w:t>
            </w:r>
          </w:p>
          <w:p w14:paraId="1587E08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věku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3C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</w:tr>
      <w:tr w:rsidR="0053660D" w14:paraId="3B32A40B" w14:textId="77777777" w:rsidTr="001C660D">
        <w:trPr>
          <w:cantSplit/>
          <w:trHeight w:val="3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6CA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4AC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CE7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B68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52E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BBA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C7D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32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70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3FF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24F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muži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524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ženy</w:t>
            </w:r>
          </w:p>
        </w:tc>
      </w:tr>
      <w:tr w:rsidR="0053660D" w14:paraId="1FF82D65" w14:textId="77777777" w:rsidTr="001C660D">
        <w:trPr>
          <w:cantSplit/>
          <w:trHeight w:val="36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C28" w14:textId="77777777" w:rsidR="0053660D" w:rsidRDefault="0053660D" w:rsidP="001C660D"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C0F" w14:textId="77777777" w:rsidR="0053660D" w:rsidRDefault="0053660D" w:rsidP="001C660D">
            <w: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7C4" w14:textId="77777777" w:rsidR="0053660D" w:rsidRDefault="0053660D" w:rsidP="001C660D">
            <w: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54A" w14:textId="77777777" w:rsidR="0053660D" w:rsidRDefault="0053660D" w:rsidP="001C660D"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C5E" w14:textId="77777777" w:rsidR="0053660D" w:rsidRDefault="0053660D" w:rsidP="001C660D"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CBC" w14:textId="77777777" w:rsidR="0053660D" w:rsidRDefault="0053660D" w:rsidP="001C660D"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949" w14:textId="77777777" w:rsidR="0053660D" w:rsidRDefault="0053660D" w:rsidP="001C660D"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26D" w14:textId="77777777" w:rsidR="0053660D" w:rsidRDefault="0053660D" w:rsidP="001C660D"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192" w14:textId="77777777" w:rsidR="0053660D" w:rsidRDefault="0053660D" w:rsidP="001C660D"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CF0" w14:textId="77777777" w:rsidR="0053660D" w:rsidRDefault="0053660D" w:rsidP="001C660D"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74B" w14:textId="77777777" w:rsidR="0053660D" w:rsidRDefault="0053660D" w:rsidP="001C660D"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57F" w14:textId="77777777" w:rsidR="0053660D" w:rsidRDefault="0053660D" w:rsidP="001C660D">
            <w:r>
              <w:t>3</w:t>
            </w:r>
          </w:p>
        </w:tc>
      </w:tr>
      <w:tr w:rsidR="0053660D" w14:paraId="7C290391" w14:textId="77777777" w:rsidTr="001C660D">
        <w:trPr>
          <w:cantSplit/>
          <w:trHeight w:val="367"/>
        </w:trPr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0AB" w14:textId="77777777" w:rsidR="0053660D" w:rsidRDefault="0053660D" w:rsidP="001C660D"/>
          <w:p w14:paraId="7C41D3B4" w14:textId="77777777" w:rsidR="0053660D" w:rsidRDefault="0053660D" w:rsidP="001C660D">
            <w:r>
              <w:t>Komentář</w:t>
            </w:r>
          </w:p>
          <w:p w14:paraId="04639A74" w14:textId="77777777" w:rsidR="0053660D" w:rsidRDefault="0053660D" w:rsidP="001C660D"/>
        </w:tc>
      </w:tr>
    </w:tbl>
    <w:p w14:paraId="4C7AD10E" w14:textId="77777777" w:rsidR="0053660D" w:rsidRDefault="0053660D" w:rsidP="0053660D">
      <w:pPr>
        <w:rPr>
          <w:b/>
          <w:bCs/>
        </w:rPr>
      </w:pPr>
    </w:p>
    <w:p w14:paraId="1EB2D7D6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3.5 Údaje o nepedagogických pracovnících</w:t>
      </w:r>
    </w:p>
    <w:p w14:paraId="4E0EE6BC" w14:textId="77777777" w:rsidR="0053660D" w:rsidRDefault="0053660D" w:rsidP="0053660D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53660D" w14:paraId="469E4594" w14:textId="77777777" w:rsidTr="001C660D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AC4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ED54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9E57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Úvazek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597" w14:textId="77777777" w:rsidR="0053660D" w:rsidRDefault="0053660D" w:rsidP="001C660D">
            <w:pPr>
              <w:pStyle w:val="Nadpis3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Stupeň vzdělání</w:t>
            </w:r>
          </w:p>
        </w:tc>
      </w:tr>
      <w:tr w:rsidR="0053660D" w14:paraId="039EF82F" w14:textId="77777777" w:rsidTr="001C660D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531" w14:textId="77777777" w:rsidR="0053660D" w:rsidRDefault="0053660D" w:rsidP="001C660D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E40" w14:textId="77777777" w:rsidR="0053660D" w:rsidRDefault="0053660D" w:rsidP="001C660D">
            <w:r>
              <w:t>samostatná odborná kuchařka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B34" w14:textId="77777777" w:rsidR="0053660D" w:rsidRDefault="0053660D" w:rsidP="001C660D">
            <w:pPr>
              <w:jc w:val="center"/>
            </w:pPr>
            <w: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0C4" w14:textId="77777777" w:rsidR="0053660D" w:rsidRDefault="0053660D" w:rsidP="001C660D">
            <w:r>
              <w:t>SOU</w:t>
            </w:r>
          </w:p>
        </w:tc>
      </w:tr>
      <w:tr w:rsidR="0053660D" w14:paraId="3BC8934A" w14:textId="77777777" w:rsidTr="001C660D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28C" w14:textId="77777777" w:rsidR="0053660D" w:rsidRDefault="0053660D" w:rsidP="001C660D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36D" w14:textId="77777777" w:rsidR="0053660D" w:rsidRDefault="0053660D" w:rsidP="001C660D">
            <w:proofErr w:type="gramStart"/>
            <w:r>
              <w:t>uklízečka - školnice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9C6" w14:textId="77777777" w:rsidR="0053660D" w:rsidRDefault="0053660D" w:rsidP="001C660D">
            <w:pPr>
              <w:jc w:val="center"/>
            </w:pPr>
            <w:r>
              <w:t>0,75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E37" w14:textId="77777777" w:rsidR="0053660D" w:rsidRDefault="0053660D" w:rsidP="001C660D">
            <w:r>
              <w:t>SOU</w:t>
            </w:r>
          </w:p>
        </w:tc>
      </w:tr>
      <w:tr w:rsidR="0053660D" w14:paraId="5A128C96" w14:textId="77777777" w:rsidTr="001C660D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986" w14:textId="77777777" w:rsidR="0053660D" w:rsidRDefault="0053660D" w:rsidP="001C660D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2C7" w14:textId="77777777" w:rsidR="0053660D" w:rsidRDefault="0053660D" w:rsidP="001C660D">
            <w:r>
              <w:t xml:space="preserve">vedoucí školní jídelny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F81" w14:textId="77777777" w:rsidR="0053660D" w:rsidRDefault="0053660D" w:rsidP="001C660D">
            <w:pPr>
              <w:jc w:val="center"/>
            </w:pPr>
            <w:r>
              <w:t>0,45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F14" w14:textId="77777777" w:rsidR="0053660D" w:rsidRDefault="0053660D" w:rsidP="001C660D">
            <w:r>
              <w:t>SŠ</w:t>
            </w:r>
          </w:p>
        </w:tc>
      </w:tr>
      <w:tr w:rsidR="0053660D" w14:paraId="40D82D7E" w14:textId="77777777" w:rsidTr="001C660D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D08" w14:textId="77777777" w:rsidR="0053660D" w:rsidRDefault="0053660D" w:rsidP="001C660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D06" w14:textId="77777777" w:rsidR="0053660D" w:rsidRDefault="0053660D" w:rsidP="001C660D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CBC" w14:textId="77777777" w:rsidR="0053660D" w:rsidRDefault="0053660D" w:rsidP="001C660D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2EB" w14:textId="77777777" w:rsidR="0053660D" w:rsidRDefault="0053660D" w:rsidP="001C660D"/>
        </w:tc>
      </w:tr>
    </w:tbl>
    <w:p w14:paraId="405618BC" w14:textId="77777777" w:rsidR="0053660D" w:rsidRDefault="0053660D" w:rsidP="0053660D">
      <w:pPr>
        <w:rPr>
          <w:b/>
          <w:bCs/>
        </w:rPr>
      </w:pPr>
    </w:p>
    <w:p w14:paraId="41FFB598" w14:textId="77777777" w:rsidR="0053660D" w:rsidRDefault="0053660D" w:rsidP="0053660D">
      <w:pPr>
        <w:rPr>
          <w:b/>
          <w:bCs/>
        </w:rPr>
      </w:pPr>
    </w:p>
    <w:p w14:paraId="09E66522" w14:textId="77777777" w:rsidR="0053660D" w:rsidRDefault="0053660D" w:rsidP="0053660D">
      <w:pPr>
        <w:rPr>
          <w:b/>
          <w:bCs/>
        </w:rPr>
      </w:pPr>
    </w:p>
    <w:p w14:paraId="66C285D1" w14:textId="77777777" w:rsidR="0053660D" w:rsidRDefault="0053660D" w:rsidP="0053660D">
      <w:pPr>
        <w:rPr>
          <w:b/>
          <w:bCs/>
        </w:rPr>
      </w:pPr>
    </w:p>
    <w:p w14:paraId="4F94932B" w14:textId="77777777" w:rsidR="0053660D" w:rsidRDefault="0053660D" w:rsidP="0053660D">
      <w:pPr>
        <w:rPr>
          <w:b/>
          <w:bCs/>
        </w:rPr>
      </w:pPr>
    </w:p>
    <w:p w14:paraId="11DEB636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 xml:space="preserve">4. Zápis k povinné školní docházce </w:t>
      </w:r>
    </w:p>
    <w:p w14:paraId="2800E413" w14:textId="77777777" w:rsidR="0053660D" w:rsidRDefault="0053660D" w:rsidP="0053660D">
      <w:pPr>
        <w:rPr>
          <w:b/>
          <w:bCs/>
        </w:rPr>
      </w:pPr>
    </w:p>
    <w:p w14:paraId="453A780E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4.1 Zápis k povinné školní docházce</w:t>
      </w:r>
    </w:p>
    <w:p w14:paraId="6F1C920A" w14:textId="77777777" w:rsidR="0053660D" w:rsidRDefault="0053660D" w:rsidP="0053660D">
      <w:pPr>
        <w:rPr>
          <w:b/>
          <w:bCs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282"/>
      </w:tblGrid>
      <w:tr w:rsidR="0053660D" w14:paraId="2C23C2BB" w14:textId="77777777" w:rsidTr="001C660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B8B7C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2E5A4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0BD5D" w14:textId="77777777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z toho počet dětí starších </w:t>
            </w:r>
            <w:proofErr w:type="gramStart"/>
            <w:r>
              <w:rPr>
                <w:i/>
                <w:iCs/>
              </w:rPr>
              <w:t>6ti</w:t>
            </w:r>
            <w:proofErr w:type="gramEnd"/>
            <w:r>
              <w:rPr>
                <w:i/>
                <w:iCs/>
              </w:rPr>
              <w:t xml:space="preserve">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D6B22" w14:textId="6938D32E" w:rsidR="0053660D" w:rsidRDefault="0053660D" w:rsidP="001C6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počet </w:t>
            </w:r>
            <w:r w:rsidR="000E603D">
              <w:rPr>
                <w:i/>
                <w:iCs/>
              </w:rPr>
              <w:t xml:space="preserve">udělených </w:t>
            </w:r>
            <w:r>
              <w:rPr>
                <w:i/>
                <w:iCs/>
              </w:rPr>
              <w:t>odkladů pro</w:t>
            </w:r>
            <w:r w:rsidR="000E603D">
              <w:rPr>
                <w:i/>
                <w:iCs/>
              </w:rPr>
              <w:t xml:space="preserve"> příští</w:t>
            </w:r>
            <w:r>
              <w:rPr>
                <w:i/>
                <w:iCs/>
              </w:rPr>
              <w:t xml:space="preserve"> školní rok </w:t>
            </w:r>
          </w:p>
        </w:tc>
      </w:tr>
      <w:tr w:rsidR="0053660D" w14:paraId="135A2A6E" w14:textId="77777777" w:rsidTr="001C660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4F6E" w14:textId="77777777" w:rsidR="0053660D" w:rsidRDefault="0053660D" w:rsidP="001C660D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2473" w14:textId="5DA8D5C6" w:rsidR="0053660D" w:rsidRDefault="000E603D" w:rsidP="001C660D">
            <w:pPr>
              <w:jc w:val="center"/>
            </w:pPr>
            <w: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226C" w14:textId="65868A14" w:rsidR="0053660D" w:rsidRDefault="000E603D" w:rsidP="001C660D">
            <w:pPr>
              <w:jc w:val="center"/>
            </w:pPr>
            <w: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A707C" w14:textId="4D057007" w:rsidR="0053660D" w:rsidRDefault="000E603D" w:rsidP="001C660D">
            <w:pPr>
              <w:jc w:val="center"/>
            </w:pPr>
            <w:r>
              <w:t>1</w:t>
            </w:r>
          </w:p>
        </w:tc>
      </w:tr>
    </w:tbl>
    <w:p w14:paraId="051A6839" w14:textId="77777777" w:rsidR="0053660D" w:rsidRDefault="0053660D" w:rsidP="0053660D">
      <w:pPr>
        <w:rPr>
          <w:color w:val="FF0000"/>
        </w:rPr>
      </w:pPr>
    </w:p>
    <w:p w14:paraId="611D1744" w14:textId="77777777" w:rsidR="0053660D" w:rsidRDefault="0053660D" w:rsidP="0053660D">
      <w:pPr>
        <w:rPr>
          <w:color w:val="FF0000"/>
        </w:rPr>
      </w:pPr>
    </w:p>
    <w:p w14:paraId="34126D43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5 Údaje o výsledcích vzdělávání žáků</w:t>
      </w:r>
    </w:p>
    <w:p w14:paraId="41F669D9" w14:textId="77777777" w:rsidR="0053660D" w:rsidRDefault="0053660D" w:rsidP="0053660D">
      <w:pPr>
        <w:rPr>
          <w:b/>
          <w:bCs/>
        </w:rPr>
      </w:pPr>
    </w:p>
    <w:p w14:paraId="254780C0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5.1 Přehled o výsledcích vzdělávání žáků</w:t>
      </w:r>
    </w:p>
    <w:p w14:paraId="43231433" w14:textId="77777777" w:rsidR="0053660D" w:rsidRDefault="0053660D" w:rsidP="0053660D">
      <w:pPr>
        <w:tabs>
          <w:tab w:val="num" w:pos="720"/>
        </w:tabs>
      </w:pPr>
    </w:p>
    <w:p w14:paraId="33CAC930" w14:textId="77777777" w:rsidR="0053660D" w:rsidRDefault="0053660D" w:rsidP="0053660D">
      <w:pPr>
        <w:tabs>
          <w:tab w:val="num" w:pos="720"/>
        </w:tabs>
      </w:pPr>
      <w:r>
        <w:t>Přehled o prospěchu</w:t>
      </w:r>
    </w:p>
    <w:p w14:paraId="0594F60E" w14:textId="77777777" w:rsidR="0053660D" w:rsidRDefault="0053660D" w:rsidP="0053660D">
      <w:pPr>
        <w:tabs>
          <w:tab w:val="num" w:pos="1440"/>
        </w:tabs>
      </w:pPr>
      <w:r>
        <w:t>1. stupeň</w:t>
      </w:r>
    </w:p>
    <w:p w14:paraId="3EB032BB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864"/>
        <w:gridCol w:w="1260"/>
        <w:gridCol w:w="1347"/>
        <w:gridCol w:w="1440"/>
        <w:gridCol w:w="1551"/>
        <w:gridCol w:w="1991"/>
      </w:tblGrid>
      <w:tr w:rsidR="0053660D" w14:paraId="782EACCE" w14:textId="77777777" w:rsidTr="001C660D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9E4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Třída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E05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68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Prospělo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17C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Prospělo</w:t>
            </w:r>
          </w:p>
          <w:p w14:paraId="171F991F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s </w:t>
            </w:r>
            <w:proofErr w:type="spellStart"/>
            <w:r>
              <w:rPr>
                <w:i/>
                <w:iCs/>
              </w:rPr>
              <w:t>vyzname-náním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125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Neprospělo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BD7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Žáci s dostatečnou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0F4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Nehodnoceno</w:t>
            </w:r>
          </w:p>
        </w:tc>
      </w:tr>
      <w:tr w:rsidR="0053660D" w14:paraId="0E88EC27" w14:textId="77777777" w:rsidTr="001C660D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592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9E6" w14:textId="62CECB61" w:rsidR="0053660D" w:rsidRDefault="000E603D" w:rsidP="001C660D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773" w14:textId="77777777" w:rsidR="0053660D" w:rsidRDefault="0053660D" w:rsidP="001C660D"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7C6" w14:textId="3A3347F7" w:rsidR="0053660D" w:rsidRDefault="000E603D" w:rsidP="001C660D"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E54" w14:textId="77777777" w:rsidR="0053660D" w:rsidRDefault="0053660D" w:rsidP="001C660D"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FD4" w14:textId="77777777" w:rsidR="0053660D" w:rsidRDefault="0053660D" w:rsidP="001C660D"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6C3" w14:textId="77777777" w:rsidR="0053660D" w:rsidRDefault="0053660D" w:rsidP="001C660D">
            <w:r>
              <w:t>0</w:t>
            </w:r>
          </w:p>
        </w:tc>
      </w:tr>
      <w:tr w:rsidR="0053660D" w14:paraId="65D70D3F" w14:textId="77777777" w:rsidTr="001C660D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852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573" w14:textId="66F5BAA7" w:rsidR="0053660D" w:rsidRDefault="000E603D" w:rsidP="001C660D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771" w14:textId="77777777" w:rsidR="0053660D" w:rsidRDefault="0053660D" w:rsidP="001C660D"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BA6" w14:textId="2163345F" w:rsidR="0053660D" w:rsidRDefault="000E603D" w:rsidP="001C660D"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1BB" w14:textId="77777777" w:rsidR="0053660D" w:rsidRDefault="0053660D" w:rsidP="001C660D"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EEB" w14:textId="77777777" w:rsidR="0053660D" w:rsidRDefault="0053660D" w:rsidP="001C660D"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8C0" w14:textId="77777777" w:rsidR="0053660D" w:rsidRDefault="0053660D" w:rsidP="001C660D">
            <w:r>
              <w:t>0</w:t>
            </w:r>
          </w:p>
        </w:tc>
      </w:tr>
      <w:tr w:rsidR="0053660D" w14:paraId="50A60229" w14:textId="77777777" w:rsidTr="001C660D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F6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III.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886" w14:textId="35838E26" w:rsidR="0053660D" w:rsidRDefault="000E603D" w:rsidP="001C660D"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92" w14:textId="77777777" w:rsidR="0053660D" w:rsidRDefault="0053660D" w:rsidP="001C660D"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90E" w14:textId="47BB8794" w:rsidR="0053660D" w:rsidRDefault="000E603D" w:rsidP="001C660D"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EB5" w14:textId="77777777" w:rsidR="0053660D" w:rsidRDefault="0053660D" w:rsidP="001C660D"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0AE" w14:textId="77777777" w:rsidR="0053660D" w:rsidRDefault="0053660D" w:rsidP="001C660D"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E7B" w14:textId="77777777" w:rsidR="0053660D" w:rsidRDefault="0053660D" w:rsidP="001C660D">
            <w:r>
              <w:t>0</w:t>
            </w:r>
          </w:p>
        </w:tc>
      </w:tr>
      <w:tr w:rsidR="0053660D" w14:paraId="5570DA21" w14:textId="77777777" w:rsidTr="001C660D">
        <w:trPr>
          <w:cantSplit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1B2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221" w14:textId="288D4D72" w:rsidR="0053660D" w:rsidRDefault="0053660D" w:rsidP="001C660D">
            <w:r>
              <w:t>1</w:t>
            </w:r>
            <w:r w:rsidR="000E603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2C3" w14:textId="77777777" w:rsidR="0053660D" w:rsidRDefault="0053660D" w:rsidP="001C660D"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437" w14:textId="01A56C67" w:rsidR="0053660D" w:rsidRDefault="0053660D" w:rsidP="001C660D">
            <w:r>
              <w:t>1</w:t>
            </w:r>
            <w:r w:rsidR="000E603D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F7F" w14:textId="77777777" w:rsidR="0053660D" w:rsidRDefault="0053660D" w:rsidP="001C660D"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9D8" w14:textId="77777777" w:rsidR="0053660D" w:rsidRDefault="0053660D" w:rsidP="001C660D"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417" w14:textId="77777777" w:rsidR="0053660D" w:rsidRDefault="0053660D" w:rsidP="001C660D">
            <w:r>
              <w:t>0</w:t>
            </w:r>
          </w:p>
        </w:tc>
      </w:tr>
    </w:tbl>
    <w:p w14:paraId="656D1188" w14:textId="0EDF570E" w:rsidR="0053660D" w:rsidRDefault="00E45FD3" w:rsidP="0053660D">
      <w:r w:rsidRPr="00E45FD3">
        <w:t>Komentář:</w:t>
      </w:r>
      <w:r>
        <w:t xml:space="preserve"> Počet žáků se oproti tab. 1.4 liší, jeden žák v průběhu roku přešel na jinou ZŠ</w:t>
      </w:r>
    </w:p>
    <w:p w14:paraId="35F29FB1" w14:textId="77777777" w:rsidR="00E45FD3" w:rsidRPr="00E45FD3" w:rsidRDefault="00E45FD3" w:rsidP="0053660D"/>
    <w:p w14:paraId="24467DAD" w14:textId="77777777" w:rsidR="0053660D" w:rsidRDefault="0053660D" w:rsidP="0053660D">
      <w:pPr>
        <w:pStyle w:val="Nadpis8"/>
        <w:keepNext/>
        <w:tabs>
          <w:tab w:val="num" w:pos="720"/>
        </w:tabs>
        <w:spacing w:before="0" w:after="0"/>
        <w:rPr>
          <w:i w:val="0"/>
          <w:iCs w:val="0"/>
        </w:rPr>
      </w:pPr>
      <w:r>
        <w:rPr>
          <w:i w:val="0"/>
          <w:iCs w:val="0"/>
        </w:rPr>
        <w:t>Přehled o chování</w:t>
      </w:r>
    </w:p>
    <w:p w14:paraId="3F502592" w14:textId="77777777" w:rsidR="0053660D" w:rsidRDefault="0053660D" w:rsidP="0053660D">
      <w:r>
        <w:t xml:space="preserve">1. stupeň      </w:t>
      </w:r>
    </w:p>
    <w:p w14:paraId="00BE3613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56"/>
        <w:gridCol w:w="1301"/>
        <w:gridCol w:w="1301"/>
        <w:gridCol w:w="1524"/>
        <w:gridCol w:w="1264"/>
        <w:gridCol w:w="1264"/>
      </w:tblGrid>
      <w:tr w:rsidR="0053660D" w14:paraId="77348FD2" w14:textId="77777777" w:rsidTr="001C660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6D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Třída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EAB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žáků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612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Pochvaly TU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EB9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Pochvaly ŘŠ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9D6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Napomenutí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D48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Důtky TU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B7E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Důtky ŘŠ</w:t>
            </w:r>
          </w:p>
        </w:tc>
      </w:tr>
      <w:tr w:rsidR="0053660D" w14:paraId="4E11B695" w14:textId="77777777" w:rsidTr="001C660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D55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B0A" w14:textId="1A9D59C8" w:rsidR="0053660D" w:rsidRDefault="00E45FD3" w:rsidP="001C660D"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B36" w14:textId="77777777" w:rsidR="0053660D" w:rsidRDefault="0053660D" w:rsidP="001C660D">
            <w: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286" w14:textId="77777777" w:rsidR="0053660D" w:rsidRDefault="0053660D" w:rsidP="001C660D"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23C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A13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02C" w14:textId="77777777" w:rsidR="0053660D" w:rsidRDefault="0053660D" w:rsidP="001C660D">
            <w:r>
              <w:t>0</w:t>
            </w:r>
          </w:p>
        </w:tc>
      </w:tr>
      <w:tr w:rsidR="0053660D" w14:paraId="2EF85CBA" w14:textId="77777777" w:rsidTr="001C660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0BA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6F1" w14:textId="480973A0" w:rsidR="0053660D" w:rsidRDefault="00E45FD3" w:rsidP="001C660D"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E4E" w14:textId="77777777" w:rsidR="0053660D" w:rsidRDefault="0053660D" w:rsidP="001C660D">
            <w: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F9D" w14:textId="77777777" w:rsidR="0053660D" w:rsidRDefault="0053660D" w:rsidP="001C660D"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575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E8D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823" w14:textId="77777777" w:rsidR="0053660D" w:rsidRDefault="0053660D" w:rsidP="001C660D">
            <w:r>
              <w:t>0</w:t>
            </w:r>
          </w:p>
        </w:tc>
      </w:tr>
      <w:tr w:rsidR="0053660D" w14:paraId="5A7591A8" w14:textId="77777777" w:rsidTr="001C660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8A3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III.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941" w14:textId="447ECFAE" w:rsidR="0053660D" w:rsidRDefault="00E45FD3" w:rsidP="001C660D"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A9D" w14:textId="77777777" w:rsidR="0053660D" w:rsidRDefault="0053660D" w:rsidP="001C660D">
            <w: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5F" w14:textId="77777777" w:rsidR="0053660D" w:rsidRDefault="0053660D" w:rsidP="001C660D"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549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030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638" w14:textId="77777777" w:rsidR="0053660D" w:rsidRDefault="0053660D" w:rsidP="001C660D">
            <w:r>
              <w:t>0</w:t>
            </w:r>
          </w:p>
        </w:tc>
      </w:tr>
      <w:tr w:rsidR="0053660D" w14:paraId="409B3475" w14:textId="77777777" w:rsidTr="001C660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686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37C" w14:textId="15FB2D73" w:rsidR="0053660D" w:rsidRDefault="0053660D" w:rsidP="001C660D">
            <w:r>
              <w:t>1</w:t>
            </w:r>
            <w:r w:rsidR="00E45FD3"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8D1" w14:textId="77777777" w:rsidR="0053660D" w:rsidRDefault="0053660D" w:rsidP="001C660D">
            <w: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951" w14:textId="77777777" w:rsidR="0053660D" w:rsidRDefault="0053660D" w:rsidP="001C660D">
            <w: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587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25C" w14:textId="77777777" w:rsidR="0053660D" w:rsidRDefault="0053660D" w:rsidP="001C660D">
            <w: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6D9" w14:textId="77777777" w:rsidR="0053660D" w:rsidRDefault="0053660D" w:rsidP="001C660D">
            <w:r>
              <w:t>0</w:t>
            </w:r>
          </w:p>
        </w:tc>
      </w:tr>
    </w:tbl>
    <w:p w14:paraId="1D384FA3" w14:textId="77777777" w:rsidR="0053660D" w:rsidRDefault="0053660D" w:rsidP="0053660D">
      <w:pPr>
        <w:rPr>
          <w:color w:val="FF0000"/>
        </w:rPr>
      </w:pPr>
    </w:p>
    <w:p w14:paraId="1453DF9B" w14:textId="77777777" w:rsidR="0053660D" w:rsidRDefault="0053660D" w:rsidP="0053660D"/>
    <w:p w14:paraId="70B60A68" w14:textId="77777777" w:rsidR="0053660D" w:rsidRDefault="0053660D" w:rsidP="0053660D"/>
    <w:p w14:paraId="33637092" w14:textId="77777777" w:rsidR="0053660D" w:rsidRDefault="0053660D" w:rsidP="0053660D"/>
    <w:p w14:paraId="08E2627D" w14:textId="77777777" w:rsidR="0053660D" w:rsidRDefault="0053660D" w:rsidP="0053660D">
      <w:pPr>
        <w:pStyle w:val="Nadpis3"/>
        <w:rPr>
          <w:sz w:val="24"/>
          <w:szCs w:val="24"/>
        </w:rPr>
      </w:pPr>
      <w:r>
        <w:rPr>
          <w:sz w:val="24"/>
          <w:szCs w:val="24"/>
        </w:rPr>
        <w:t>5.2 Údaje o zameškaných hodinách</w:t>
      </w:r>
    </w:p>
    <w:p w14:paraId="6FE919E4" w14:textId="77777777" w:rsidR="0053660D" w:rsidRDefault="0053660D" w:rsidP="00536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553"/>
        <w:gridCol w:w="1800"/>
      </w:tblGrid>
      <w:tr w:rsidR="0053660D" w14:paraId="1CC670B8" w14:textId="77777777" w:rsidTr="001C660D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0C7" w14:textId="77777777" w:rsidR="0053660D" w:rsidRDefault="0053660D" w:rsidP="001C660D"/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35D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omluvených hodin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DEE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omluvených hodin na žáka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7AC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neomluvených hodin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731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Počet neomluvených hodin na žáka</w:t>
            </w:r>
          </w:p>
        </w:tc>
      </w:tr>
      <w:tr w:rsidR="0053660D" w14:paraId="73CA656B" w14:textId="77777777" w:rsidTr="001C660D">
        <w:trPr>
          <w:trHeight w:val="79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786" w14:textId="77777777" w:rsidR="0053660D" w:rsidRDefault="0053660D" w:rsidP="001C660D">
            <w:pPr>
              <w:rPr>
                <w:i/>
                <w:iCs/>
              </w:rPr>
            </w:pPr>
            <w:r>
              <w:rPr>
                <w:i/>
                <w:iCs/>
              </w:rPr>
              <w:t>1. stupeň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765" w14:textId="6CFE48FF" w:rsidR="0053660D" w:rsidRDefault="00E45FD3" w:rsidP="001C660D">
            <w:r>
              <w:t>1528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B82" w14:textId="0952BD78" w:rsidR="0053660D" w:rsidRDefault="00E249EC" w:rsidP="001C660D">
            <w:r>
              <w:t>46,2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E73" w14:textId="77777777" w:rsidR="0053660D" w:rsidRDefault="0053660D" w:rsidP="001C660D"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B8D" w14:textId="77777777" w:rsidR="0053660D" w:rsidRDefault="0053660D" w:rsidP="001C660D">
            <w:r>
              <w:t>0</w:t>
            </w:r>
          </w:p>
        </w:tc>
      </w:tr>
    </w:tbl>
    <w:p w14:paraId="36A1B8BA" w14:textId="77777777" w:rsidR="0053660D" w:rsidRDefault="0053660D" w:rsidP="0053660D">
      <w:pPr>
        <w:rPr>
          <w:color w:val="FF0000"/>
        </w:rPr>
      </w:pPr>
    </w:p>
    <w:p w14:paraId="75387EF9" w14:textId="77777777" w:rsidR="0053660D" w:rsidRDefault="0053660D" w:rsidP="0053660D">
      <w:pPr>
        <w:rPr>
          <w:color w:val="FF0000"/>
        </w:rPr>
      </w:pPr>
    </w:p>
    <w:p w14:paraId="136C1AA2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5.3 Údaje o integrovaných žácích:</w:t>
      </w:r>
    </w:p>
    <w:p w14:paraId="35467C37" w14:textId="77777777" w:rsidR="0053660D" w:rsidRDefault="0053660D" w:rsidP="0053660D">
      <w:pPr>
        <w:rPr>
          <w:color w:val="FF0000"/>
        </w:rPr>
      </w:pPr>
    </w:p>
    <w:p w14:paraId="6C1808C5" w14:textId="77777777" w:rsidR="0053660D" w:rsidRDefault="0053660D" w:rsidP="0053660D">
      <w:r>
        <w:t>Základní škola neměla v tomto roce integrované postižené žáky, mateřskou školu navštěvoval chlapec se závažnou poruchou chování. Tomuto dítěti byla přidělena asistentka pedagoga.</w:t>
      </w:r>
    </w:p>
    <w:p w14:paraId="71154FA5" w14:textId="77777777" w:rsidR="0053660D" w:rsidRDefault="0053660D" w:rsidP="0053660D"/>
    <w:p w14:paraId="599D644D" w14:textId="77777777" w:rsidR="0053660D" w:rsidRDefault="0053660D" w:rsidP="0053660D">
      <w:pPr>
        <w:rPr>
          <w:b/>
          <w:bCs/>
        </w:rPr>
      </w:pPr>
      <w:proofErr w:type="gramStart"/>
      <w:r>
        <w:rPr>
          <w:b/>
          <w:bCs/>
        </w:rPr>
        <w:t>5.4  Komentář</w:t>
      </w:r>
      <w:proofErr w:type="gramEnd"/>
      <w:r>
        <w:rPr>
          <w:b/>
          <w:bCs/>
        </w:rPr>
        <w:t xml:space="preserve"> k údajům o výsledcích výchovně-vzdělávacího procesu</w:t>
      </w:r>
    </w:p>
    <w:p w14:paraId="061DC574" w14:textId="77777777" w:rsidR="0053660D" w:rsidRDefault="0053660D" w:rsidP="0053660D">
      <w:pPr>
        <w:jc w:val="both"/>
        <w:rPr>
          <w:b/>
          <w:bCs/>
        </w:rPr>
      </w:pPr>
    </w:p>
    <w:p w14:paraId="3F2CA0B3" w14:textId="77777777" w:rsidR="0053660D" w:rsidRDefault="0053660D" w:rsidP="0053660D">
      <w:pPr>
        <w:ind w:firstLine="708"/>
        <w:jc w:val="both"/>
      </w:pPr>
      <w:r>
        <w:t xml:space="preserve">Rozvrh hodin je sestaven podle psychohygienických zásad tak, aby byly předměty vyžadující velkou míru pozornosti a soustředění zařazeny do rozvrhu v době, kdy jsou žáci nejvíce schopni vnímat a udržet pozornost. Zároveň je brán na zřetel i fakt, že rozvrh je sestavován pro všechny tři společně vyučované ročníky. </w:t>
      </w:r>
    </w:p>
    <w:p w14:paraId="2E1DB74A" w14:textId="77777777" w:rsidR="0053660D" w:rsidRDefault="0053660D" w:rsidP="0053660D">
      <w:pPr>
        <w:ind w:firstLine="708"/>
        <w:jc w:val="both"/>
      </w:pPr>
      <w:r>
        <w:t xml:space="preserve">Nižší počet žáků ve třídě umožňuje individuální přístup k žákům, proto lze takto zohledňovat vzdělávání žáků nadaných. </w:t>
      </w:r>
    </w:p>
    <w:p w14:paraId="450D5791" w14:textId="77777777" w:rsidR="0053660D" w:rsidRDefault="0053660D" w:rsidP="0053660D">
      <w:pPr>
        <w:ind w:firstLine="708"/>
        <w:jc w:val="both"/>
      </w:pPr>
      <w:r>
        <w:t>Velikost třídního – školního kolektivu spolu s věkem žáků umožňuje nenásilné uplatňování prevence sociálně patologických jevů. Absence vyšších ročníků na naší škole je zároveň zárukou toho, že starší – dospívající žáci potýkající se s těmito problémy nemohou žáky nižších ročníků svým jednáním a chováním negativně ovlivňovat. Preventivní program je uplatňován v časově kratších úsecích a jeho náplň prolíná většinou vyučovacích předmětů.</w:t>
      </w:r>
    </w:p>
    <w:p w14:paraId="2BE52CAB" w14:textId="77777777" w:rsidR="0053660D" w:rsidRDefault="0053660D" w:rsidP="0053660D">
      <w:pPr>
        <w:ind w:firstLine="708"/>
        <w:jc w:val="both"/>
      </w:pPr>
      <w:r>
        <w:t>S rodiči a zákonnými zástupci škola komunikuje prostřednictvím třídních schůzek, v případě potřeby pomocí osobních či telefonických konzultací, písemně prostřednictvím žákovských knížek. Stejně tak rodiče se na školu obracejí s problémy, které se týkají školy, či výchovy a vzdělávání dětí. V oblasti spolupráce s rodiči je potřeba vyzdvihnout jejich zájem o pomoc při výuce v době, kdy děti ze zdravotních důvodů nemohou školu navštěvovat. Rodiče se zajímají o právě probíranou látku a do školy docházejí (či telefonují) pro úkoly. Velmi tím usnadňují dětem návrat po nemoci do školy.</w:t>
      </w:r>
    </w:p>
    <w:p w14:paraId="11EF718B" w14:textId="77777777" w:rsidR="0053660D" w:rsidRDefault="0053660D" w:rsidP="0053660D">
      <w:pPr>
        <w:ind w:firstLine="708"/>
        <w:jc w:val="both"/>
      </w:pPr>
      <w:r>
        <w:t xml:space="preserve">Škola má vypracovaný preventivní program pro předcházení sociálně patologickým jevům, který je uplatňován v průběhu celého roku a je přizpůsoben věkovému složení dětí. </w:t>
      </w:r>
    </w:p>
    <w:p w14:paraId="29E397AC" w14:textId="77777777" w:rsidR="0053660D" w:rsidRDefault="0053660D" w:rsidP="0053660D">
      <w:pPr>
        <w:ind w:firstLine="708"/>
        <w:jc w:val="both"/>
      </w:pPr>
      <w:r>
        <w:lastRenderedPageBreak/>
        <w:t xml:space="preserve">Snažíme se o nastolení příjemného klimatu školy, a to jak přístupem k žákům, tak pestrostí výuky, výzdobou školy, zlepšováním vybavenosti školy učebními pomůckami, nábytkem i audiovizuální technikou a počítači. Výuková technika je velkým pomocníkem při vyučování několika ročníků současně, a proto počítačů a výukových programů hojně využíváme. Žáci si tento způsob výuky zvláště oblíbili, neboť výukové programy jsou zajímavé, graficky pěkně zpracované, zábavné a žákům připomínají hru. Současně si i osvojují základy práce s IT technikou, což zúročí ve vyšších ročnících.  </w:t>
      </w:r>
    </w:p>
    <w:p w14:paraId="1B3E617A" w14:textId="77777777" w:rsidR="0053660D" w:rsidRDefault="0053660D" w:rsidP="0053660D">
      <w:pPr>
        <w:jc w:val="both"/>
      </w:pPr>
      <w:r>
        <w:t>Výuka probíhala v souladu s cíli základního vzdělávání s přihlédnutím k individuálním potřebám a schopnostem každého žáka. Učební plány a osnovy byly splněny. Učitelé a zaměstnanci školy přistupují k žákům přiměřeně k věku a díky jejich nízkému počtu, lze uplatňovat i individuální přístup ke každému z nich. Návaznost učiva na předcházející témata je díky stejným vyučujícím zaručena. Učební pomůcky jsou smysluplně a hojně využívány, stejně tak jako didaktická technika.</w:t>
      </w:r>
    </w:p>
    <w:p w14:paraId="432E3D71" w14:textId="2B55559A" w:rsidR="0053660D" w:rsidRDefault="0053660D" w:rsidP="0053660D">
      <w:r>
        <w:tab/>
        <w:t>Vyučování probíhá většinou v klasických vyučovacích hodinách, avšak některá témata vybízejí k jiným organizačním metodám výuky. Jsou to vycházky do přírody (tělesná výchova, prvouka, výtvarná výchova) kde využíváme aktivní prožitkové učení, experimentování, pozorování, objevování. Střídáme také výuku frontální, skupinovou a v případě potřeby díky nižšímu počtu žáků i individuální. I v tomto školním roce jsme zorganizovali plaveckou výuku, které se účastnili žáci všech ročníků</w:t>
      </w:r>
      <w:r w:rsidR="00E249EC">
        <w:t xml:space="preserve"> a </w:t>
      </w:r>
      <w:r w:rsidR="00943460">
        <w:t>předškoláci z MŠ</w:t>
      </w:r>
    </w:p>
    <w:p w14:paraId="5FF7F3C3" w14:textId="77777777" w:rsidR="0053660D" w:rsidRDefault="0053660D" w:rsidP="0053660D">
      <w:pPr>
        <w:jc w:val="both"/>
      </w:pPr>
    </w:p>
    <w:p w14:paraId="464F6644" w14:textId="57F6256B" w:rsidR="0053660D" w:rsidRPr="000F7227" w:rsidRDefault="0053660D" w:rsidP="0053660D">
      <w:pPr>
        <w:jc w:val="both"/>
      </w:pPr>
      <w:r w:rsidRPr="000F7227">
        <w:tab/>
      </w:r>
      <w:r w:rsidR="00943460">
        <w:t xml:space="preserve">Již druhým rokem postrádáme </w:t>
      </w:r>
      <w:proofErr w:type="spellStart"/>
      <w:r w:rsidR="00943460">
        <w:t>službysdíleného</w:t>
      </w:r>
      <w:proofErr w:type="spellEnd"/>
      <w:r w:rsidRPr="000F7227">
        <w:t xml:space="preserve"> logoped</w:t>
      </w:r>
      <w:r w:rsidR="00943460">
        <w:t>a</w:t>
      </w:r>
      <w:r>
        <w:t>, který navštěvoval</w:t>
      </w:r>
      <w:r w:rsidR="00943460">
        <w:t xml:space="preserve"> </w:t>
      </w:r>
      <w:r>
        <w:t>školu v minulých letech byl velmi přínosn</w:t>
      </w:r>
      <w:r w:rsidR="00943460">
        <w:t xml:space="preserve">ým pro děti s poruchami výslovnosti. Tuto službu zprostředkovávala MAS </w:t>
      </w:r>
      <w:proofErr w:type="spellStart"/>
      <w:r w:rsidR="00943460">
        <w:t>Karlštejnsko</w:t>
      </w:r>
      <w:proofErr w:type="spellEnd"/>
      <w:r w:rsidR="00943460">
        <w:t xml:space="preserve">. I když ohlasy ze všech škol byly kladné, tuto službu již dále školám nenabízí. </w:t>
      </w:r>
    </w:p>
    <w:p w14:paraId="6F132427" w14:textId="51683F88" w:rsidR="0053660D" w:rsidRDefault="0053660D" w:rsidP="0053660D">
      <w:pPr>
        <w:ind w:firstLine="540"/>
        <w:jc w:val="both"/>
      </w:pPr>
      <w:r>
        <w:t>V tomto školním roce jsme uspořádali</w:t>
      </w:r>
      <w:r>
        <w:rPr>
          <w:color w:val="FF0000"/>
        </w:rPr>
        <w:t xml:space="preserve"> </w:t>
      </w:r>
      <w:r>
        <w:t xml:space="preserve">pro žáky následující akce: Plavecká výuka pro žáky ZŠ a MŠ v délce deseti dvouhodinových (vyučovací hodiny) lekcí pro žáky ZŠ, pro děti z MŠ potom 10 lekcí hodinových.  Sbírka pro fond </w:t>
      </w:r>
      <w:proofErr w:type="gramStart"/>
      <w:r>
        <w:t>SIDUS - přispěli</w:t>
      </w:r>
      <w:proofErr w:type="gramEnd"/>
      <w:r>
        <w:t xml:space="preserve"> jsme částkou 1 </w:t>
      </w:r>
      <w:r w:rsidR="00943460">
        <w:t>380</w:t>
      </w:r>
      <w:r>
        <w:t xml:space="preserve">,- Kč. V rámci akce </w:t>
      </w:r>
      <w:proofErr w:type="spellStart"/>
      <w:r>
        <w:t>Recyklohraní</w:t>
      </w:r>
      <w:proofErr w:type="spellEnd"/>
      <w:r>
        <w:t xml:space="preserve"> </w:t>
      </w:r>
      <w:r w:rsidR="00943460">
        <w:t xml:space="preserve">sbíráme a dále odesíláme k recyklaci použité baterie, elektrozařízení a použité tonery z tiskáren. </w:t>
      </w:r>
      <w:r w:rsidR="00420BBA">
        <w:t>Zapojení do této akce pak využíváme</w:t>
      </w:r>
      <w:r>
        <w:t> ekologické výchově</w:t>
      </w:r>
      <w:r w:rsidR="00420BBA">
        <w:t xml:space="preserve"> žáků a dětí</w:t>
      </w:r>
      <w:r>
        <w:t xml:space="preserve">. </w:t>
      </w:r>
      <w:r w:rsidR="00BA2363">
        <w:t>15</w:t>
      </w:r>
      <w:r>
        <w:t>.9. uspořádalo místní myslivecké sdružení pro děti zábavné dopoledne, při kterém se dě</w:t>
      </w:r>
      <w:r w:rsidR="00BA2363">
        <w:t>t</w:t>
      </w:r>
      <w:r>
        <w:t xml:space="preserve">i dozvěděly spoustu zajímavého o činnosti těchto spolků. Děti vyráběly </w:t>
      </w:r>
      <w:r w:rsidR="00BA2363">
        <w:t>z připravených polotovarů ptačí budku</w:t>
      </w:r>
      <w:r>
        <w:t xml:space="preserve">, prohlédly si bažantnici, výstavu mysliveckých trofejí, učily se poznávat lesní stromy a zastřílely si i ze vzduchovky.  V měsíci listopadu jsme </w:t>
      </w:r>
      <w:r w:rsidR="00BA2363">
        <w:t>uspořádali zájezd do příbramského divadla na pohádku Příběhy včelích medvídků</w:t>
      </w:r>
      <w:r>
        <w:t>.</w:t>
      </w:r>
      <w:r w:rsidR="00BA2363">
        <w:t xml:space="preserve"> 1.11. proběhl v MŠ projektový den Strašidelné skotačení,</w:t>
      </w:r>
      <w:r>
        <w:t xml:space="preserve"> </w:t>
      </w:r>
      <w:r w:rsidR="00BA2363">
        <w:t>3.11. jsme zhlédli ukázky práce s </w:t>
      </w:r>
      <w:proofErr w:type="spellStart"/>
      <w:r w:rsidR="00BA2363">
        <w:t>minikoníky</w:t>
      </w:r>
      <w:proofErr w:type="spellEnd"/>
      <w:r w:rsidR="00BA2363">
        <w:t>. Jejich výcvik, zapojení do soutěží a hipoterapie.</w:t>
      </w:r>
      <w:r>
        <w:t>11.11. Bílý den jako oslava svátku sv. Martina. Akce byla spojena s tradičním svatomartinským pečením.</w:t>
      </w:r>
      <w:r w:rsidR="00BA2363">
        <w:t xml:space="preserve"> Tradičně jsme připravili s žáky ZŠ kulturní pásmo u příležitosti vítání občánků.</w:t>
      </w:r>
      <w:r>
        <w:t xml:space="preserve"> Na konci listopadu obě školy připravily pásmo vánočních koled a básní, které jsme tradičně přednesli u příležitosti zahájení adventu, při slavnostním rozsvícení vánočního stromu na návsi. </w:t>
      </w:r>
      <w:r w:rsidR="005732B8">
        <w:t>4</w:t>
      </w:r>
      <w:r>
        <w:t xml:space="preserve">.12. </w:t>
      </w:r>
      <w:r w:rsidR="005732B8">
        <w:t>–</w:t>
      </w:r>
      <w:r>
        <w:t xml:space="preserve"> </w:t>
      </w:r>
      <w:r w:rsidR="005732B8">
        <w:t xml:space="preserve">výlet do Karlštejna – návštěva muzea Betlémů. 12.12. obě školy vyrazily na </w:t>
      </w:r>
      <w:r w:rsidR="00F760C0">
        <w:t>společnou vycházku ke krmelci, kam jsme odnesli zvířátkům kaštany nasbírané v září.</w:t>
      </w:r>
      <w:r>
        <w:t xml:space="preserve"> </w:t>
      </w:r>
      <w:r w:rsidR="005732B8">
        <w:t>19</w:t>
      </w:r>
      <w:r>
        <w:t>.12. jsme uspořádali</w:t>
      </w:r>
      <w:r w:rsidR="005732B8">
        <w:t xml:space="preserve"> v MŠ vánoční tvoření rodičů s dětmi, 20.12</w:t>
      </w:r>
      <w:r w:rsidR="00F760C0">
        <w:t>.</w:t>
      </w:r>
      <w:r w:rsidR="005732B8">
        <w:t xml:space="preserve"> pak vánoční besídku</w:t>
      </w:r>
      <w:r>
        <w:t>, 2</w:t>
      </w:r>
      <w:r w:rsidR="00F760C0">
        <w:t>2</w:t>
      </w:r>
      <w:r>
        <w:t xml:space="preserve">.12. </w:t>
      </w:r>
      <w:r w:rsidR="00F760C0">
        <w:t>v</w:t>
      </w:r>
      <w:r>
        <w:t xml:space="preserve">ánoční nadílku. </w:t>
      </w:r>
      <w:r w:rsidR="00F760C0">
        <w:t>18</w:t>
      </w:r>
      <w:r>
        <w:t>.1.</w:t>
      </w:r>
      <w:r w:rsidR="00F760C0">
        <w:t>jsme pozvali do školy sférické kino</w:t>
      </w:r>
      <w:r>
        <w:t>.  1</w:t>
      </w:r>
      <w:r w:rsidR="006B56A8">
        <w:t>3</w:t>
      </w:r>
      <w:r>
        <w:t xml:space="preserve">.2. </w:t>
      </w:r>
      <w:r w:rsidR="006B56A8">
        <w:t>p</w:t>
      </w:r>
      <w:r>
        <w:t xml:space="preserve">roběhl v MŠ maškarní karneval. </w:t>
      </w:r>
      <w:r w:rsidR="006B56A8">
        <w:t xml:space="preserve">Na 6.3. jsme pozvali do školy kouzelníka a zhlédli vystoupení plné kozel, triků a iluzí. 19.3. pak proběhlo v MŠ velikonoční tvoření rodičů s dětmi. </w:t>
      </w:r>
      <w:r>
        <w:t xml:space="preserve"> </w:t>
      </w:r>
      <w:r w:rsidR="006B56A8">
        <w:t>26</w:t>
      </w:r>
      <w:r>
        <w:t>.</w:t>
      </w:r>
      <w:r w:rsidR="006B56A8">
        <w:t>4</w:t>
      </w:r>
      <w:r>
        <w:t>. Dopravní výchova, jízda zručnosti na hřišti, BESIP.</w:t>
      </w:r>
      <w:r w:rsidR="002A652C">
        <w:t xml:space="preserve"> 7.5. Jsme navštívili Svíčkárnu a čokoládovnu v Šestajovicích. Tentokrát jsme si vybrali program zaměřený na výrobu čokolády. Nejen že jsme se o výrobě a historii čokolády hodně dozvěděli, ale také jsme si vlastnoručně dvě tabulky čokolády odlili a nazdobili. </w:t>
      </w:r>
      <w:r>
        <w:t xml:space="preserve"> 16.5.proběhla v MŠ jarní besídka pro rodiče. </w:t>
      </w:r>
      <w:r w:rsidR="007157CA">
        <w:t>12</w:t>
      </w:r>
      <w:r>
        <w:t>.</w:t>
      </w:r>
      <w:r w:rsidR="007157CA">
        <w:t>6</w:t>
      </w:r>
      <w:r>
        <w:t xml:space="preserve">. proběhlo ve spolupráci s firmou Prima </w:t>
      </w:r>
      <w:proofErr w:type="spellStart"/>
      <w:r>
        <w:t>Vizus</w:t>
      </w:r>
      <w:proofErr w:type="spellEnd"/>
      <w:r>
        <w:t xml:space="preserve"> vyšetření zraku dětí (pro zájemce). </w:t>
      </w:r>
      <w:r w:rsidR="007157CA">
        <w:t>3</w:t>
      </w:r>
      <w:r>
        <w:t>1.</w:t>
      </w:r>
      <w:r w:rsidR="007157CA">
        <w:t>5</w:t>
      </w:r>
      <w:r>
        <w:t>. jsme uspořádali</w:t>
      </w:r>
      <w:r w:rsidR="007157CA">
        <w:t xml:space="preserve"> v rámci osla</w:t>
      </w:r>
      <w:r w:rsidR="002A652C">
        <w:t>v</w:t>
      </w:r>
      <w:r w:rsidR="007157CA">
        <w:t xml:space="preserve"> dne dětí </w:t>
      </w:r>
      <w:r w:rsidR="002A652C">
        <w:t xml:space="preserve">výlet do Radouše spojený s návštěvou dětského hřiště a zmrzlinovým mlsáním. </w:t>
      </w:r>
      <w:r>
        <w:t>1</w:t>
      </w:r>
      <w:r w:rsidR="002A652C">
        <w:t>8</w:t>
      </w:r>
      <w:r>
        <w:t xml:space="preserve">.6. proběhlo </w:t>
      </w:r>
      <w:r>
        <w:lastRenderedPageBreak/>
        <w:t xml:space="preserve">v MŠ slavnostní šerpování na školáky. </w:t>
      </w:r>
      <w:r w:rsidR="002A652C">
        <w:t xml:space="preserve">20.6. se ve spolupráci obou škol uskutečnil atletický den, kde školáci pro mladší kamarády organizovali atletické soutěže a zápolení. </w:t>
      </w:r>
      <w:r w:rsidR="006B56A8">
        <w:t xml:space="preserve">25.6., na </w:t>
      </w:r>
      <w:r>
        <w:t xml:space="preserve">závěr školního roku jsme </w:t>
      </w:r>
      <w:r w:rsidR="006B56A8">
        <w:t>ve spolupráci s ředitelstvím městské policie v Praze pro žáky obou škol připravili prezentaci práce městské policie. Byla to velmi podařená akce, která se dětem moc líbila. Děti se dozvěděly mnohé zajímavosti o práci městských strážníků i jejich pomocníků. Součástí prezentace byla ukázka výcviku koní m</w:t>
      </w:r>
      <w:r w:rsidR="007157CA">
        <w:t xml:space="preserve">ěstské policie a ukázky výcviku a práce policejních psovodů a psů. </w:t>
      </w:r>
      <w:r>
        <w:t xml:space="preserve"> </w:t>
      </w:r>
    </w:p>
    <w:p w14:paraId="4C5EEA1F" w14:textId="77777777" w:rsidR="0053660D" w:rsidRDefault="0053660D" w:rsidP="0053660D">
      <w:pPr>
        <w:ind w:firstLine="540"/>
        <w:jc w:val="both"/>
      </w:pPr>
    </w:p>
    <w:p w14:paraId="4E541543" w14:textId="77777777" w:rsidR="0053660D" w:rsidRDefault="0053660D" w:rsidP="0053660D">
      <w:pPr>
        <w:ind w:firstLine="708"/>
        <w:jc w:val="both"/>
      </w:pPr>
      <w:r>
        <w:t xml:space="preserve">Ve škole využíváme především kladné formy hodnocení, neboť v prvních letech školní docházky je důležité, aby dítě získalo kladný vztah ke škole jako instituci, potažmo ke vzdělávání jako takovému. Anonymní analýzy chyb využíváme k procvičování a opakování probrané látky. Při hodnocení žáků respektujeme individuální schopnosti každého jedince. Využíváme vzájemného hodnocení i sebehodnocení žáků. Oceňujeme pokrok v učivu. </w:t>
      </w:r>
    </w:p>
    <w:p w14:paraId="0AC09465" w14:textId="77777777" w:rsidR="0053660D" w:rsidRDefault="0053660D" w:rsidP="0053660D">
      <w:pPr>
        <w:ind w:firstLine="708"/>
        <w:jc w:val="both"/>
      </w:pPr>
      <w:r>
        <w:t xml:space="preserve"> </w:t>
      </w:r>
    </w:p>
    <w:p w14:paraId="19098D22" w14:textId="77777777" w:rsidR="0053660D" w:rsidRDefault="0053660D" w:rsidP="0053660D">
      <w:pPr>
        <w:ind w:firstLine="708"/>
        <w:jc w:val="both"/>
      </w:pPr>
      <w:r>
        <w:t>I v tomto roce jsme uskutečňovali projekt Rok s obrázky Josefa Lady. Podnětem pro tento projekt byl letitý kalendář s obrázky Josefa Lady. Každý měsíc zde autor zachytil podstatné dění v přírodě i činnosti lidí v tomto období. Žáci se na počátku každého měsíce těší na besedu, ve které debatujeme o změnách v přírodě a porovnáváme činnost lidí v daném období kdysi a dnes.,</w:t>
      </w:r>
    </w:p>
    <w:p w14:paraId="1E780BCC" w14:textId="77777777" w:rsidR="0053660D" w:rsidRDefault="0053660D" w:rsidP="0053660D">
      <w:pPr>
        <w:jc w:val="both"/>
      </w:pPr>
      <w:r>
        <w:t> </w:t>
      </w:r>
    </w:p>
    <w:p w14:paraId="7E695EA8" w14:textId="77777777" w:rsidR="0053660D" w:rsidRDefault="0053660D" w:rsidP="0053660D">
      <w:pPr>
        <w:jc w:val="both"/>
      </w:pPr>
      <w:r>
        <w:t xml:space="preserve">     Základní škola se letos opět zapojila do akce Školní mléko. Účastníme se i celostátního projektu na podporu zdravé výživy Ovoce do škol, kdy je dětem pravidelně a zdarma dodáváno ovoce, zelenina, případně ovocné nápoje. Změny v organizaci tohoto projektu ze strany SZIF i distributorů jsou k horšímu a způsobily velký nárůst administrativních povinností s projekty spojených. I letos pokračujeme v projektu RECYKLOHRANÍ zaměřeném na zpětný odběr použitých baterií a elektroodpadu.</w:t>
      </w:r>
    </w:p>
    <w:p w14:paraId="2B615329" w14:textId="77777777" w:rsidR="0053660D" w:rsidRDefault="0053660D" w:rsidP="0053660D">
      <w:pPr>
        <w:jc w:val="both"/>
      </w:pPr>
    </w:p>
    <w:p w14:paraId="4FC016BF" w14:textId="77777777" w:rsidR="0053660D" w:rsidRDefault="0053660D" w:rsidP="0053660D"/>
    <w:p w14:paraId="173588D6" w14:textId="77777777" w:rsidR="0053660D" w:rsidRDefault="0053660D" w:rsidP="0053660D"/>
    <w:p w14:paraId="7BCF3F59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6. Údaje o dalším vzdělávání pedagogických pracovníků (DVPP) a ostatních pracovníků školy</w:t>
      </w:r>
    </w:p>
    <w:p w14:paraId="58BE2FB8" w14:textId="77777777" w:rsidR="0053660D" w:rsidRDefault="0053660D" w:rsidP="0053660D">
      <w:pPr>
        <w:pStyle w:val="Zkladntextodsazen"/>
        <w:spacing w:after="0"/>
        <w:ind w:left="0"/>
      </w:pPr>
    </w:p>
    <w:p w14:paraId="13397F63" w14:textId="77777777" w:rsidR="0053660D" w:rsidRDefault="0053660D" w:rsidP="0053660D">
      <w:pPr>
        <w:pStyle w:val="Zkladntextodsazen"/>
        <w:spacing w:after="0"/>
        <w:ind w:left="0"/>
      </w:pPr>
      <w:r>
        <w:t>Výčet studií, kurzů, seminářů, kterých se pracovníci školy zúčastnili, počet účastníků:</w:t>
      </w:r>
    </w:p>
    <w:p w14:paraId="1FD8AEC4" w14:textId="77777777" w:rsidR="0053660D" w:rsidRDefault="0053660D" w:rsidP="0053660D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>Údaje jsou za školní rok,</w:t>
      </w:r>
    </w:p>
    <w:p w14:paraId="56B558B6" w14:textId="77777777" w:rsidR="0053660D" w:rsidRDefault="0053660D" w:rsidP="0053660D">
      <w:pPr>
        <w:pStyle w:val="Zkladntextodsazen"/>
        <w:spacing w:after="0"/>
        <w:ind w:left="0"/>
        <w:rPr>
          <w:b/>
          <w:bCs/>
        </w:rPr>
      </w:pPr>
      <w:r>
        <w:rPr>
          <w:b/>
          <w:bCs/>
        </w:rPr>
        <w:t xml:space="preserve">finanční prostředky za kalendářní rok 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1230"/>
        <w:gridCol w:w="1199"/>
        <w:gridCol w:w="1354"/>
        <w:gridCol w:w="1653"/>
        <w:gridCol w:w="1404"/>
      </w:tblGrid>
      <w:tr w:rsidR="0053660D" w14:paraId="22D2B2CB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93136" w14:textId="77777777" w:rsidR="0053660D" w:rsidRDefault="0053660D" w:rsidP="001C660D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819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pracovník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263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termín studia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FB8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instituce</w:t>
            </w:r>
          </w:p>
          <w:p w14:paraId="5E4FF424" w14:textId="77777777" w:rsidR="0053660D" w:rsidRDefault="0053660D" w:rsidP="001C660D">
            <w:r>
              <w:t>(VŠ/zařízení pro další vzdělávání)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22A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název akce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D1D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</w:tr>
      <w:tr w:rsidR="0053660D" w14:paraId="4F2D9B8A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E6BF" w14:textId="77777777" w:rsidR="0053660D" w:rsidRDefault="0053660D" w:rsidP="001C660D">
            <w:r>
              <w:t>1. Institucionální vzdělávání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E6D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88D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19A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C9E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3FC" w14:textId="77777777" w:rsidR="0053660D" w:rsidRDefault="0053660D" w:rsidP="001C660D"/>
        </w:tc>
      </w:tr>
      <w:tr w:rsidR="0053660D" w14:paraId="0E3E9FF9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4D3AD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1.1 Studium ke splnění kvalifikačních předpokladů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5D1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831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D9F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A9F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F89" w14:textId="77777777" w:rsidR="0053660D" w:rsidRDefault="0053660D" w:rsidP="001C660D"/>
        </w:tc>
      </w:tr>
      <w:tr w:rsidR="0053660D" w14:paraId="501D7302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C596" w14:textId="77777777" w:rsidR="0053660D" w:rsidRDefault="0053660D" w:rsidP="001C660D">
            <w:r>
              <w:t>a) Studium v oblasti pedagogických věd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2D2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F7F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2B1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C0D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9D7" w14:textId="77777777" w:rsidR="0053660D" w:rsidRDefault="0053660D" w:rsidP="001C660D"/>
        </w:tc>
      </w:tr>
      <w:tr w:rsidR="0053660D" w14:paraId="6EFA0DE0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1EEC4" w14:textId="77777777" w:rsidR="0053660D" w:rsidRDefault="0053660D" w:rsidP="001C660D">
            <w:r>
              <w:t>b) Studium pedagogiky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347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EF9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AAE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EFC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EC0" w14:textId="77777777" w:rsidR="0053660D" w:rsidRDefault="0053660D" w:rsidP="001C660D"/>
        </w:tc>
      </w:tr>
      <w:tr w:rsidR="0053660D" w14:paraId="3F0C2A8C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33813" w14:textId="77777777" w:rsidR="0053660D" w:rsidRDefault="0053660D" w:rsidP="001C660D">
            <w:r>
              <w:t>c) Studium pro asistenta pedagoga/ pedagoga volného času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161" w14:textId="275A175B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415" w14:textId="463EB475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E68" w14:textId="6E9DC165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162" w14:textId="3511382D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222" w14:textId="70A4F32E" w:rsidR="0053660D" w:rsidRDefault="0053660D" w:rsidP="001C660D"/>
        </w:tc>
      </w:tr>
      <w:tr w:rsidR="0053660D" w14:paraId="790415BC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91F8A" w14:textId="77777777" w:rsidR="0053660D" w:rsidRDefault="0053660D" w:rsidP="001C660D">
            <w:r>
              <w:t>d) Studium pro ředitele škol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370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583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D06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188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36D" w14:textId="77777777" w:rsidR="0053660D" w:rsidRDefault="0053660D" w:rsidP="001C660D"/>
        </w:tc>
      </w:tr>
      <w:tr w:rsidR="0053660D" w14:paraId="0646FD26" w14:textId="77777777" w:rsidTr="001C660D">
        <w:trPr>
          <w:trHeight w:val="133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B36D" w14:textId="77777777" w:rsidR="0053660D" w:rsidRDefault="0053660D" w:rsidP="001C660D">
            <w:r>
              <w:lastRenderedPageBreak/>
              <w:t>e) Studium k rozšíření odborné kvalifikace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641" w14:textId="77777777" w:rsidR="0053660D" w:rsidRDefault="0053660D" w:rsidP="001C660D">
            <w:r>
              <w:t xml:space="preserve">Mrázková </w:t>
            </w:r>
          </w:p>
          <w:p w14:paraId="374A544B" w14:textId="77777777" w:rsidR="0053660D" w:rsidRDefault="0053660D" w:rsidP="001C660D"/>
          <w:p w14:paraId="3990A26E" w14:textId="77777777" w:rsidR="0053660D" w:rsidRDefault="0053660D" w:rsidP="001C660D"/>
          <w:p w14:paraId="7CB41FFD" w14:textId="77777777" w:rsidR="0053660D" w:rsidRDefault="0053660D" w:rsidP="001C660D"/>
          <w:p w14:paraId="253C186F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6FB" w14:textId="77777777" w:rsidR="0053660D" w:rsidRDefault="0053660D" w:rsidP="001C660D">
            <w:r>
              <w:t>Celoročně</w:t>
            </w:r>
          </w:p>
          <w:p w14:paraId="551E17B1" w14:textId="77777777" w:rsidR="0053660D" w:rsidRPr="00830636" w:rsidRDefault="0053660D" w:rsidP="001C660D"/>
          <w:p w14:paraId="7E7FB717" w14:textId="77777777" w:rsidR="0053660D" w:rsidRPr="00830636" w:rsidRDefault="0053660D" w:rsidP="001C660D"/>
          <w:p w14:paraId="049FECBD" w14:textId="77777777" w:rsidR="0053660D" w:rsidRPr="00830636" w:rsidRDefault="0053660D" w:rsidP="001C660D"/>
          <w:p w14:paraId="0649BA0C" w14:textId="77777777" w:rsidR="0053660D" w:rsidRPr="00830636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85A" w14:textId="77777777" w:rsidR="0053660D" w:rsidRDefault="0053660D" w:rsidP="001C660D">
            <w:r>
              <w:t>ZČU Plzeň</w:t>
            </w:r>
          </w:p>
          <w:p w14:paraId="3B7A252A" w14:textId="77777777" w:rsidR="0053660D" w:rsidRDefault="0053660D" w:rsidP="001C660D"/>
          <w:p w14:paraId="57F08862" w14:textId="77777777" w:rsidR="0053660D" w:rsidRDefault="0053660D" w:rsidP="001C660D"/>
          <w:p w14:paraId="41AD066C" w14:textId="77777777" w:rsidR="0053660D" w:rsidRDefault="0053660D" w:rsidP="001C660D"/>
          <w:p w14:paraId="25DC2983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CFC" w14:textId="77777777" w:rsidR="0053660D" w:rsidRDefault="0053660D" w:rsidP="001C660D">
            <w:r>
              <w:t>Učitelství 1.st.ZŠ</w:t>
            </w:r>
          </w:p>
          <w:p w14:paraId="22C8F395" w14:textId="77777777" w:rsidR="0053660D" w:rsidRDefault="0053660D" w:rsidP="001C660D"/>
          <w:p w14:paraId="12357246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46C" w14:textId="77777777" w:rsidR="0053660D" w:rsidRDefault="0053660D" w:rsidP="001C660D">
            <w:r>
              <w:t>0</w:t>
            </w:r>
          </w:p>
          <w:p w14:paraId="34499788" w14:textId="77777777" w:rsidR="0053660D" w:rsidRDefault="0053660D" w:rsidP="001C660D"/>
        </w:tc>
      </w:tr>
      <w:tr w:rsidR="0053660D" w14:paraId="3915856D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A4BE1" w14:textId="77777777" w:rsidR="0053660D" w:rsidRDefault="0053660D" w:rsidP="001C660D">
            <w:pPr>
              <w:rPr>
                <w:b/>
                <w:bCs/>
              </w:rPr>
            </w:pPr>
          </w:p>
          <w:p w14:paraId="44EDF5F7" w14:textId="77777777" w:rsidR="0053660D" w:rsidRDefault="0053660D" w:rsidP="001C660D">
            <w:pPr>
              <w:rPr>
                <w:b/>
                <w:bCs/>
              </w:rPr>
            </w:pPr>
          </w:p>
          <w:p w14:paraId="7801EF0D" w14:textId="77777777" w:rsidR="0053660D" w:rsidRDefault="0053660D" w:rsidP="001C660D">
            <w:pPr>
              <w:rPr>
                <w:b/>
                <w:bCs/>
              </w:rPr>
            </w:pPr>
            <w:r>
              <w:rPr>
                <w:b/>
                <w:bCs/>
              </w:rPr>
              <w:t>1.2 Studium ke splnění dalších kvalifikačních předpokladů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C41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79B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0E0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ABA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3E1" w14:textId="77777777" w:rsidR="0053660D" w:rsidRDefault="0053660D" w:rsidP="001C660D"/>
        </w:tc>
      </w:tr>
      <w:tr w:rsidR="0053660D" w14:paraId="048A7D18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C75A7" w14:textId="77777777" w:rsidR="0053660D" w:rsidRDefault="0053660D" w:rsidP="001C660D">
            <w:r>
              <w:t>a) Studium pro vedoucí pedagogické pracovníky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CFC" w14:textId="03122DF1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48E" w14:textId="6B791E56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098" w14:textId="208DB465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4FF" w14:textId="774E4780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A2B" w14:textId="1119FE47" w:rsidR="0053660D" w:rsidRDefault="0053660D" w:rsidP="001C660D"/>
        </w:tc>
      </w:tr>
      <w:tr w:rsidR="0053660D" w14:paraId="6F1E908C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DC169" w14:textId="77777777" w:rsidR="0053660D" w:rsidRDefault="0053660D" w:rsidP="001C660D">
            <w:r>
              <w:t>b) Studium pro výchovné poradce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2BF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397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1F4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820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D16" w14:textId="77777777" w:rsidR="0053660D" w:rsidRDefault="0053660D" w:rsidP="001C660D"/>
        </w:tc>
      </w:tr>
      <w:tr w:rsidR="0053660D" w14:paraId="0CB30876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C38EF" w14:textId="77777777" w:rsidR="0053660D" w:rsidRDefault="0053660D" w:rsidP="001C660D">
            <w:r>
              <w:t>c) Specializovaná činnost – koordinace v oblasti informačních a komunikačních technologií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5DB" w14:textId="113332D3" w:rsidR="0053660D" w:rsidRDefault="00712EAA" w:rsidP="001C660D">
            <w:proofErr w:type="spellStart"/>
            <w:r>
              <w:t>Henyš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2C5" w14:textId="43CA0762" w:rsidR="0053660D" w:rsidRDefault="00712EAA" w:rsidP="001C660D">
            <w:r>
              <w:t>průběžně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2BC" w14:textId="308D1CE3" w:rsidR="0053660D" w:rsidRDefault="00712EAA" w:rsidP="001C660D">
            <w:r>
              <w:t>AMOS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7F6" w14:textId="6FB7D5B4" w:rsidR="0053660D" w:rsidRDefault="00712EAA" w:rsidP="001C660D">
            <w:r>
              <w:t xml:space="preserve">Ovládání </w:t>
            </w:r>
            <w:proofErr w:type="spellStart"/>
            <w:r>
              <w:t>prgm</w:t>
            </w:r>
            <w:proofErr w:type="spellEnd"/>
            <w:r>
              <w:t xml:space="preserve"> pro administrativu školy, matrika MŠ, ZŠ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755" w14:textId="77777777" w:rsidR="0053660D" w:rsidRDefault="0053660D" w:rsidP="001C660D"/>
        </w:tc>
      </w:tr>
      <w:tr w:rsidR="0053660D" w14:paraId="02ECB2C0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83EA7" w14:textId="77777777" w:rsidR="0053660D" w:rsidRDefault="0053660D" w:rsidP="001C660D">
            <w:r>
              <w:rPr>
                <w:b/>
                <w:bCs/>
              </w:rPr>
              <w:t>1.3 Studium k prohlubování odborné kvalifikace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7D2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D07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FB0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AFA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312" w14:textId="77777777" w:rsidR="0053660D" w:rsidRDefault="0053660D" w:rsidP="001C660D"/>
        </w:tc>
      </w:tr>
      <w:tr w:rsidR="0053660D" w14:paraId="3FBDC4EB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0E9F" w14:textId="77777777" w:rsidR="0053660D" w:rsidRDefault="0053660D" w:rsidP="001C660D">
            <w:r>
              <w:t>MŠ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D4E" w14:textId="77777777" w:rsidR="0053660D" w:rsidRDefault="0053660D" w:rsidP="001C660D">
            <w:r>
              <w:t>Paulová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E7D" w14:textId="727E41EF" w:rsidR="0053660D" w:rsidRDefault="002A652C" w:rsidP="001C660D">
            <w:r>
              <w:t>4</w:t>
            </w:r>
            <w:r w:rsidR="0053660D">
              <w:t>.</w:t>
            </w: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C58" w14:textId="77777777" w:rsidR="0053660D" w:rsidRDefault="0053660D" w:rsidP="001C660D">
            <w:r>
              <w:t>Nakl. Taktik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8E1" w14:textId="33CC8BC8" w:rsidR="0053660D" w:rsidRDefault="002A652C" w:rsidP="001C660D">
            <w:r>
              <w:t>Desatero předškoláka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292" w14:textId="77777777" w:rsidR="0053660D" w:rsidRDefault="0053660D" w:rsidP="001C660D">
            <w:r>
              <w:t>webinář</w:t>
            </w:r>
          </w:p>
        </w:tc>
      </w:tr>
      <w:tr w:rsidR="0053660D" w14:paraId="63789D3F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848F4" w14:textId="77777777" w:rsidR="0053660D" w:rsidRDefault="0053660D" w:rsidP="001C660D">
            <w:r>
              <w:t xml:space="preserve">ZŠ MŠ ŠD </w:t>
            </w:r>
            <w:proofErr w:type="spellStart"/>
            <w:r>
              <w:t>Vv</w:t>
            </w:r>
            <w:proofErr w:type="spellEnd"/>
            <w:r>
              <w:t xml:space="preserve"> </w:t>
            </w:r>
            <w:proofErr w:type="spellStart"/>
            <w:r>
              <w:t>Pč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3D4" w14:textId="77777777" w:rsidR="0053660D" w:rsidRDefault="0053660D" w:rsidP="001C660D">
            <w:proofErr w:type="spellStart"/>
            <w:r>
              <w:t>Henyš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0CF" w14:textId="77777777" w:rsidR="0053660D" w:rsidRDefault="0053660D" w:rsidP="001C660D">
            <w:r>
              <w:t>21.3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FCC" w14:textId="77777777" w:rsidR="0053660D" w:rsidRDefault="0053660D" w:rsidP="001C660D">
            <w:r>
              <w:t>LEGO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89E" w14:textId="77777777" w:rsidR="0053660D" w:rsidRDefault="0053660D" w:rsidP="001C660D">
            <w:r>
              <w:t xml:space="preserve">Škola hrou – edukativní </w:t>
            </w:r>
            <w:proofErr w:type="spellStart"/>
            <w:r>
              <w:t>fce</w:t>
            </w:r>
            <w:proofErr w:type="spellEnd"/>
            <w:r>
              <w:t xml:space="preserve"> hry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87E" w14:textId="77777777" w:rsidR="0053660D" w:rsidRDefault="0053660D" w:rsidP="001C660D">
            <w:r>
              <w:t>workshop</w:t>
            </w:r>
          </w:p>
        </w:tc>
      </w:tr>
      <w:tr w:rsidR="0053660D" w14:paraId="1B5BD3A9" w14:textId="77777777" w:rsidTr="001C660D">
        <w:trPr>
          <w:trHeight w:val="4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571EC" w14:textId="77777777" w:rsidR="0053660D" w:rsidRDefault="0053660D" w:rsidP="001C660D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421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DDA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FF3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942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380" w14:textId="77777777" w:rsidR="0053660D" w:rsidRDefault="0053660D" w:rsidP="001C660D"/>
        </w:tc>
      </w:tr>
      <w:tr w:rsidR="0053660D" w14:paraId="26152A60" w14:textId="77777777" w:rsidTr="001C660D">
        <w:trPr>
          <w:trHeight w:val="26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3A9AD" w14:textId="77777777" w:rsidR="0053660D" w:rsidRDefault="0053660D" w:rsidP="001C660D">
            <w:pPr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CED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A16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D9A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E19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DB1" w14:textId="77777777" w:rsidR="0053660D" w:rsidRDefault="0053660D" w:rsidP="001C660D"/>
        </w:tc>
      </w:tr>
      <w:tr w:rsidR="0053660D" w14:paraId="30C91F91" w14:textId="77777777" w:rsidTr="001C660D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76E02" w14:textId="77777777" w:rsidR="0053660D" w:rsidRDefault="0053660D" w:rsidP="001C660D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0FE" w14:textId="77777777" w:rsidR="0053660D" w:rsidRDefault="0053660D" w:rsidP="001C660D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7F0" w14:textId="77777777" w:rsidR="0053660D" w:rsidRDefault="0053660D" w:rsidP="001C660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FF5" w14:textId="77777777" w:rsidR="0053660D" w:rsidRDefault="0053660D" w:rsidP="001C660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7E3" w14:textId="77777777" w:rsidR="0053660D" w:rsidRDefault="0053660D" w:rsidP="001C660D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028" w14:textId="77777777" w:rsidR="0053660D" w:rsidRDefault="0053660D" w:rsidP="001C660D"/>
        </w:tc>
      </w:tr>
    </w:tbl>
    <w:p w14:paraId="2ECCB9C5" w14:textId="77777777" w:rsidR="0053660D" w:rsidRDefault="0053660D" w:rsidP="0053660D"/>
    <w:p w14:paraId="7EFF87F7" w14:textId="77777777" w:rsidR="0053660D" w:rsidRDefault="0053660D" w:rsidP="0053660D">
      <w:pPr>
        <w:rPr>
          <w:b/>
          <w:bCs/>
        </w:rPr>
      </w:pPr>
    </w:p>
    <w:p w14:paraId="2C1000EC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7. Údaje o aktivitách a prezentaci školy na veřejnosti</w:t>
      </w:r>
    </w:p>
    <w:p w14:paraId="7D0030AD" w14:textId="77777777" w:rsidR="0053660D" w:rsidRDefault="0053660D" w:rsidP="0053660D">
      <w:pPr>
        <w:rPr>
          <w:b/>
          <w:bCs/>
        </w:rPr>
      </w:pPr>
    </w:p>
    <w:p w14:paraId="0B585FFA" w14:textId="77777777" w:rsidR="0053660D" w:rsidRDefault="0053660D" w:rsidP="0053660D">
      <w:r>
        <w:t>Škola se v tomto roce nezapojila do rozvojových a mezinárodních programů, ani do dalšího vzdělávání v rámci celoživotního učení.</w:t>
      </w:r>
    </w:p>
    <w:p w14:paraId="5866A880" w14:textId="77777777" w:rsidR="0053660D" w:rsidRDefault="0053660D" w:rsidP="0053660D">
      <w:r>
        <w:t xml:space="preserve">V tomto období jsme nerealizovali žádný projekt financovaný z cizích zdrojů. </w:t>
      </w:r>
    </w:p>
    <w:p w14:paraId="755B168E" w14:textId="77777777" w:rsidR="0053660D" w:rsidRDefault="0053660D" w:rsidP="0053660D">
      <w:pPr>
        <w:rPr>
          <w:b/>
          <w:bCs/>
        </w:rPr>
      </w:pPr>
    </w:p>
    <w:p w14:paraId="427D408B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7.1 Údaje o mimoškolních aktivitách</w:t>
      </w:r>
    </w:p>
    <w:p w14:paraId="5A21F12E" w14:textId="77777777" w:rsidR="0053660D" w:rsidRDefault="0053660D" w:rsidP="0053660D">
      <w:pPr>
        <w:rPr>
          <w:b/>
          <w:bCs/>
        </w:rPr>
      </w:pPr>
    </w:p>
    <w:p w14:paraId="632E65FF" w14:textId="6AE49C32" w:rsidR="0053660D" w:rsidRDefault="0053660D" w:rsidP="0053660D">
      <w:r>
        <w:t xml:space="preserve">Škola se podílí na kulturním dění v obci. Ve spolupráci s obecním úřadem připravujeme kulturní vystoupení na vítání občánků a pásmem koled a veršů se každoročně prezentujeme na slavnostním rozsvěcení vánočního stromu v obci. Spolupracujeme s obecní kronikářkou a knihovnicí. Mnozí žáci školy jsou již od první třídy pravidelnými návštěvníky místní knihovny. Enviromentální a zážitkovou výchovu podporují výlety do přírody v okolí obce.  Podpořili jsme veřejnou sbírkou fond </w:t>
      </w:r>
      <w:proofErr w:type="spellStart"/>
      <w:r>
        <w:t>Sidus</w:t>
      </w:r>
      <w:proofErr w:type="spellEnd"/>
      <w:r>
        <w:t xml:space="preserve">, na jehož konto jsme zaslali 1 </w:t>
      </w:r>
      <w:r w:rsidR="00712EAA">
        <w:t>380</w:t>
      </w:r>
      <w:r>
        <w:t xml:space="preserve">,- Kč. </w:t>
      </w:r>
    </w:p>
    <w:p w14:paraId="431A4AA3" w14:textId="690543E4" w:rsidR="00712EAA" w:rsidRDefault="00712EAA" w:rsidP="0053660D">
      <w:r>
        <w:t xml:space="preserve">        Na počátku školního roku byla dokončena akce „Dešťovka“, jejímž cílem byla likvidace nepoužívané jímky odpadních vod a její nahrazení nádržemi na zachycování </w:t>
      </w:r>
      <w:r w:rsidR="00042DEB">
        <w:t xml:space="preserve">dešťové vody. Takto zachycená voda bude používána k zavlažování zahrady, jejíž rekonstrukce právě začíná. </w:t>
      </w:r>
      <w:r>
        <w:t xml:space="preserve"> </w:t>
      </w:r>
    </w:p>
    <w:p w14:paraId="060BE43F" w14:textId="0FFB1BC2" w:rsidR="0053660D" w:rsidRDefault="00712EAA" w:rsidP="0053660D">
      <w:r>
        <w:lastRenderedPageBreak/>
        <w:t xml:space="preserve">       </w:t>
      </w:r>
      <w:r w:rsidR="0053660D">
        <w:t xml:space="preserve">Škola </w:t>
      </w:r>
      <w:r>
        <w:t xml:space="preserve">získala dotaci </w:t>
      </w:r>
      <w:r w:rsidR="0053660D">
        <w:t>na rekonstrukci školní zahrady EVVO</w:t>
      </w:r>
      <w:r>
        <w:t xml:space="preserve"> ve výši 5000 000,- Kč</w:t>
      </w:r>
      <w:r w:rsidR="0053660D">
        <w:t xml:space="preserve">. </w:t>
      </w:r>
      <w:r>
        <w:t xml:space="preserve">Do výběrového řízení se podvakrát nikdo nepřihlásil, třetí kolo vyhrála firma </w:t>
      </w:r>
      <w:proofErr w:type="spellStart"/>
      <w:r>
        <w:t>Strommy</w:t>
      </w:r>
      <w:proofErr w:type="spellEnd"/>
      <w:r>
        <w:t xml:space="preserve"> </w:t>
      </w:r>
      <w:proofErr w:type="spellStart"/>
      <w:r>
        <w:t>comp</w:t>
      </w:r>
      <w:proofErr w:type="spellEnd"/>
      <w:r>
        <w:t xml:space="preserve">. S.r.o., která v současné době zahájila realizaci. </w:t>
      </w:r>
    </w:p>
    <w:p w14:paraId="113FFAFD" w14:textId="77777777" w:rsidR="0053660D" w:rsidRDefault="0053660D" w:rsidP="0053660D"/>
    <w:p w14:paraId="5E8C74EE" w14:textId="77777777" w:rsidR="0053660D" w:rsidRDefault="0053660D" w:rsidP="0053660D">
      <w:pPr>
        <w:rPr>
          <w:b/>
          <w:bCs/>
        </w:rPr>
      </w:pPr>
    </w:p>
    <w:p w14:paraId="4D6EB111" w14:textId="77777777" w:rsidR="0053660D" w:rsidRDefault="0053660D" w:rsidP="0053660D">
      <w:pPr>
        <w:rPr>
          <w:b/>
          <w:bCs/>
        </w:rPr>
      </w:pPr>
    </w:p>
    <w:p w14:paraId="2A8BB484" w14:textId="77777777" w:rsidR="0053660D" w:rsidRDefault="0053660D" w:rsidP="0053660D">
      <w:pPr>
        <w:rPr>
          <w:b/>
          <w:bCs/>
        </w:rPr>
      </w:pPr>
    </w:p>
    <w:p w14:paraId="4C98EF8A" w14:textId="77777777" w:rsidR="0053660D" w:rsidRDefault="0053660D" w:rsidP="0053660D">
      <w:pPr>
        <w:rPr>
          <w:b/>
          <w:bCs/>
        </w:rPr>
      </w:pPr>
      <w:r>
        <w:rPr>
          <w:b/>
          <w:bCs/>
        </w:rPr>
        <w:t>8 Údaje o výsledcích inspekční činnosti provedené Českou školní inspekcí</w:t>
      </w:r>
    </w:p>
    <w:p w14:paraId="222A54D4" w14:textId="77777777" w:rsidR="0053660D" w:rsidRDefault="0053660D" w:rsidP="0053660D"/>
    <w:p w14:paraId="4D051EBC" w14:textId="77777777" w:rsidR="0053660D" w:rsidRPr="00662A30" w:rsidRDefault="0053660D" w:rsidP="0053660D">
      <w:r>
        <w:t>Viz inspekční zpráva ČŠIS-1170/22-S ze dne 29.6.2022 k nahlédnutí v ZŠ</w:t>
      </w:r>
    </w:p>
    <w:p w14:paraId="5878E458" w14:textId="77777777" w:rsidR="0053660D" w:rsidRDefault="0053660D" w:rsidP="0053660D"/>
    <w:p w14:paraId="30DCD9D6" w14:textId="77777777" w:rsidR="0053660D" w:rsidRDefault="0053660D" w:rsidP="0053660D"/>
    <w:p w14:paraId="239DC6BA" w14:textId="77777777" w:rsidR="0053660D" w:rsidRDefault="0053660D" w:rsidP="0053660D">
      <w:bookmarkStart w:id="0" w:name="_Hlk139357095"/>
      <w:r>
        <w:rPr>
          <w:b/>
          <w:bCs/>
        </w:rPr>
        <w:t xml:space="preserve">9. Základní údaje o hospodaření školy   </w:t>
      </w:r>
      <w:r>
        <w:t>Údaje jsou uvedeny za kalendářní rok</w:t>
      </w:r>
    </w:p>
    <w:bookmarkEnd w:id="0"/>
    <w:p w14:paraId="3A805F98" w14:textId="77777777" w:rsidR="00C6739C" w:rsidRPr="00C6739C" w:rsidRDefault="00C6739C" w:rsidP="00C6739C">
      <w:pPr>
        <w:pStyle w:val="-wm-msonormal"/>
      </w:pPr>
      <w:r w:rsidRPr="00C6739C">
        <w:t> </w:t>
      </w:r>
      <w:r w:rsidRPr="00C6739C">
        <w:rPr>
          <w:u w:val="single"/>
        </w:rPr>
        <w:t>a) příjmy</w:t>
      </w:r>
    </w:p>
    <w:p w14:paraId="69E0124C" w14:textId="77777777" w:rsidR="00C6739C" w:rsidRPr="00C6739C" w:rsidRDefault="00C6739C" w:rsidP="00C6739C">
      <w:pPr>
        <w:pStyle w:val="-wm-msonormal"/>
      </w:pPr>
      <w:r w:rsidRPr="00C6739C">
        <w:t>Celkové příjmy                                                                                         5.754.039,25</w:t>
      </w:r>
    </w:p>
    <w:p w14:paraId="542AE3C5" w14:textId="77777777" w:rsidR="00C6739C" w:rsidRPr="00C6739C" w:rsidRDefault="00C6739C" w:rsidP="00C6739C">
      <w:pPr>
        <w:pStyle w:val="-wm-msonormal"/>
      </w:pPr>
      <w:r w:rsidRPr="00C6739C">
        <w:t xml:space="preserve">Poplatky od zletilých žáků, rodičů nebo jiných zákonných zástupců      </w:t>
      </w:r>
      <w:proofErr w:type="gramStart"/>
      <w:r w:rsidRPr="00C6739C">
        <w:t>445.571,-</w:t>
      </w:r>
      <w:proofErr w:type="gramEnd"/>
    </w:p>
    <w:p w14:paraId="0C70E791" w14:textId="77777777" w:rsidR="00C6739C" w:rsidRPr="00C6739C" w:rsidRDefault="00C6739C" w:rsidP="00C6739C">
      <w:pPr>
        <w:pStyle w:val="-wm-msonormal"/>
      </w:pPr>
      <w:r w:rsidRPr="00C6739C">
        <w:t xml:space="preserve">Příjmy z doplňkové činnosti                                                                       </w:t>
      </w:r>
      <w:proofErr w:type="gramStart"/>
      <w:r w:rsidRPr="00C6739C">
        <w:t>111.865,-</w:t>
      </w:r>
      <w:proofErr w:type="gramEnd"/>
    </w:p>
    <w:p w14:paraId="627067D6" w14:textId="77777777" w:rsidR="00C6739C" w:rsidRPr="00C6739C" w:rsidRDefault="00C6739C" w:rsidP="00C6739C">
      <w:pPr>
        <w:pStyle w:val="-wm-msonormal"/>
      </w:pPr>
      <w:r w:rsidRPr="00C6739C">
        <w:t>Ostatní příjmy                                                                                              75.274,25</w:t>
      </w:r>
    </w:p>
    <w:p w14:paraId="0D4C657F" w14:textId="77777777" w:rsidR="00C6739C" w:rsidRPr="00C6739C" w:rsidRDefault="00C6739C" w:rsidP="00C6739C">
      <w:pPr>
        <w:pStyle w:val="-wm-msonormal"/>
      </w:pPr>
      <w:r w:rsidRPr="00C6739C">
        <w:t xml:space="preserve">Příspěvky a dotace                                                                                   </w:t>
      </w:r>
      <w:proofErr w:type="gramStart"/>
      <w:r w:rsidRPr="00C6739C">
        <w:t>5.121.329,-</w:t>
      </w:r>
      <w:proofErr w:type="gramEnd"/>
    </w:p>
    <w:p w14:paraId="46DE6A11" w14:textId="77777777" w:rsidR="00C6739C" w:rsidRPr="00C6739C" w:rsidRDefault="00C6739C" w:rsidP="00C6739C">
      <w:pPr>
        <w:pStyle w:val="-wm-msonormal"/>
      </w:pPr>
      <w:r w:rsidRPr="00C6739C">
        <w:t> </w:t>
      </w:r>
    </w:p>
    <w:p w14:paraId="5D97D91A" w14:textId="77777777" w:rsidR="00C6739C" w:rsidRPr="00C6739C" w:rsidRDefault="00C6739C" w:rsidP="00C6739C">
      <w:pPr>
        <w:pStyle w:val="-wm-msonormal"/>
      </w:pPr>
      <w:r w:rsidRPr="00C6739C">
        <w:rPr>
          <w:u w:val="single"/>
        </w:rPr>
        <w:t>b) výdaje</w:t>
      </w:r>
      <w:r w:rsidRPr="00C6739C">
        <w:t> </w:t>
      </w:r>
    </w:p>
    <w:p w14:paraId="2570ACDD" w14:textId="77777777" w:rsidR="00C6739C" w:rsidRPr="00C6739C" w:rsidRDefault="00C6739C" w:rsidP="00C6739C">
      <w:pPr>
        <w:pStyle w:val="-wm-msonormal"/>
      </w:pPr>
      <w:r w:rsidRPr="00C6739C">
        <w:t>Celkové neinvestiční výdaje                                                                 5,588.312,68</w:t>
      </w:r>
    </w:p>
    <w:p w14:paraId="6EA45BC5" w14:textId="77777777" w:rsidR="00C6739C" w:rsidRPr="00C6739C" w:rsidRDefault="00C6739C" w:rsidP="00C6739C">
      <w:pPr>
        <w:pStyle w:val="-wm-msonormal"/>
      </w:pPr>
      <w:r w:rsidRPr="00C6739C">
        <w:t xml:space="preserve">Náklady na platy pracovníků školy                                                         </w:t>
      </w:r>
      <w:proofErr w:type="gramStart"/>
      <w:r w:rsidRPr="00C6739C">
        <w:t>3.379.340,-</w:t>
      </w:r>
      <w:proofErr w:type="gramEnd"/>
    </w:p>
    <w:p w14:paraId="32618B54" w14:textId="77777777" w:rsidR="00C6739C" w:rsidRPr="00C6739C" w:rsidRDefault="00C6739C" w:rsidP="00C6739C">
      <w:pPr>
        <w:pStyle w:val="-wm-msonormal"/>
      </w:pPr>
      <w:r w:rsidRPr="00C6739C">
        <w:t xml:space="preserve">Dohody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C6739C">
        <w:t>90.400,-</w:t>
      </w:r>
      <w:proofErr w:type="gramEnd"/>
    </w:p>
    <w:p w14:paraId="632AEB9B" w14:textId="77777777" w:rsidR="00C6739C" w:rsidRPr="00C6739C" w:rsidRDefault="00C6739C" w:rsidP="00C6739C">
      <w:pPr>
        <w:pStyle w:val="-wm-msonormal"/>
      </w:pPr>
      <w:r w:rsidRPr="00C6739C">
        <w:t xml:space="preserve">Náhrady nemoc                                                                                              </w:t>
      </w:r>
      <w:proofErr w:type="gramStart"/>
      <w:r w:rsidRPr="00C6739C">
        <w:t>5.494,-</w:t>
      </w:r>
      <w:proofErr w:type="gramEnd"/>
    </w:p>
    <w:p w14:paraId="009D8E33" w14:textId="77777777" w:rsidR="00C6739C" w:rsidRPr="00C6739C" w:rsidRDefault="00C6739C" w:rsidP="00C6739C">
      <w:pPr>
        <w:pStyle w:val="-wm-msonormal"/>
      </w:pPr>
      <w:r w:rsidRPr="00C6739C">
        <w:t xml:space="preserve">Dohody DČ                                                                                                  </w:t>
      </w:r>
      <w:proofErr w:type="gramStart"/>
      <w:r w:rsidRPr="00C6739C">
        <w:t>12.800,-</w:t>
      </w:r>
      <w:proofErr w:type="gramEnd"/>
    </w:p>
    <w:p w14:paraId="3764FBCA" w14:textId="77777777" w:rsidR="00C6739C" w:rsidRPr="00C6739C" w:rsidRDefault="00C6739C" w:rsidP="00C6739C">
      <w:pPr>
        <w:pStyle w:val="-wm-msonormal"/>
      </w:pPr>
      <w:r w:rsidRPr="00C6739C">
        <w:t xml:space="preserve">Zákonné odvody zdravotního a sociálního pojištění                                  </w:t>
      </w:r>
      <w:proofErr w:type="gramStart"/>
      <w:r w:rsidRPr="00C6739C">
        <w:t>1.138.266,-</w:t>
      </w:r>
      <w:proofErr w:type="gramEnd"/>
    </w:p>
    <w:p w14:paraId="381C563E" w14:textId="77777777" w:rsidR="00C6739C" w:rsidRPr="00C6739C" w:rsidRDefault="00C6739C" w:rsidP="00C6739C">
      <w:pPr>
        <w:pStyle w:val="-wm-msonormal"/>
      </w:pPr>
      <w:r w:rsidRPr="00C6739C">
        <w:t xml:space="preserve">    Ostatní náklady   DČ                                                                                </w:t>
      </w:r>
      <w:proofErr w:type="gramStart"/>
      <w:r w:rsidRPr="00C6739C">
        <w:t>77.445,-</w:t>
      </w:r>
      <w:proofErr w:type="gramEnd"/>
    </w:p>
    <w:p w14:paraId="32255002" w14:textId="77777777" w:rsidR="00C6739C" w:rsidRPr="00C6739C" w:rsidRDefault="00C6739C" w:rsidP="00C6739C">
      <w:pPr>
        <w:pStyle w:val="-wm-msonormal"/>
      </w:pPr>
      <w:r w:rsidRPr="00C6739C">
        <w:t xml:space="preserve">    Ostatní náklady                                                                                     884.567,68           </w:t>
      </w:r>
    </w:p>
    <w:p w14:paraId="5C7B1B24" w14:textId="77777777" w:rsidR="00C6739C" w:rsidRPr="00C6739C" w:rsidRDefault="00C6739C" w:rsidP="00C6739C">
      <w:pPr>
        <w:pStyle w:val="-wm-msonormal"/>
        <w:rPr>
          <w:rFonts w:ascii="Arial" w:hAnsi="Arial" w:cs="Arial"/>
          <w:color w:val="000080"/>
          <w:sz w:val="20"/>
          <w:szCs w:val="20"/>
        </w:rPr>
      </w:pPr>
      <w:r w:rsidRPr="00C6739C">
        <w:rPr>
          <w:rFonts w:ascii="Arial" w:hAnsi="Arial" w:cs="Arial"/>
          <w:color w:val="000080"/>
          <w:sz w:val="20"/>
          <w:szCs w:val="20"/>
        </w:rPr>
        <w:t> </w:t>
      </w:r>
    </w:p>
    <w:p w14:paraId="2B3B2032" w14:textId="77777777" w:rsidR="0053660D" w:rsidRDefault="0053660D" w:rsidP="0053660D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14:paraId="339E755F" w14:textId="19DD5621" w:rsidR="00885424" w:rsidRPr="00931164" w:rsidRDefault="0053660D" w:rsidP="00931164">
      <w:pPr>
        <w:pStyle w:val="Normlnweb"/>
        <w:rPr>
          <w:color w:val="FF0000"/>
        </w:rPr>
      </w:pPr>
      <w:r>
        <w:t>V </w:t>
      </w:r>
      <w:proofErr w:type="gramStart"/>
      <w:r>
        <w:t xml:space="preserve">Neumětelích  </w:t>
      </w:r>
      <w:r w:rsidR="00042DEB">
        <w:t>3</w:t>
      </w:r>
      <w:r>
        <w:t>.7.202</w:t>
      </w:r>
      <w:r w:rsidR="00042DEB">
        <w:t>4</w:t>
      </w:r>
      <w:proofErr w:type="gramEnd"/>
    </w:p>
    <w:sectPr w:rsidR="00885424" w:rsidRPr="00931164" w:rsidSect="00E45FD3">
      <w:pgSz w:w="11906" w:h="16838"/>
      <w:pgMar w:top="1417" w:right="128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D"/>
    <w:rsid w:val="00042DEB"/>
    <w:rsid w:val="000B695A"/>
    <w:rsid w:val="000E603D"/>
    <w:rsid w:val="00251E91"/>
    <w:rsid w:val="002A652C"/>
    <w:rsid w:val="00326862"/>
    <w:rsid w:val="00420BBA"/>
    <w:rsid w:val="0053660D"/>
    <w:rsid w:val="005732B8"/>
    <w:rsid w:val="006B56A8"/>
    <w:rsid w:val="00712EAA"/>
    <w:rsid w:val="007157CA"/>
    <w:rsid w:val="00874E71"/>
    <w:rsid w:val="00885424"/>
    <w:rsid w:val="00931164"/>
    <w:rsid w:val="00943460"/>
    <w:rsid w:val="00BA2363"/>
    <w:rsid w:val="00C6739C"/>
    <w:rsid w:val="00E249EC"/>
    <w:rsid w:val="00E45FD3"/>
    <w:rsid w:val="00F12FBB"/>
    <w:rsid w:val="00F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3658"/>
  <w15:chartTrackingRefBased/>
  <w15:docId w15:val="{CE32EDF1-7944-4F98-8867-796AC1D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60D"/>
    <w:pPr>
      <w:spacing w:after="0" w:line="240" w:lineRule="auto"/>
    </w:pPr>
    <w:rPr>
      <w:rFonts w:eastAsia="Calibri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53660D"/>
    <w:pPr>
      <w:keepNext/>
      <w:autoSpaceDE w:val="0"/>
      <w:autoSpaceDN w:val="0"/>
      <w:jc w:val="both"/>
      <w:outlineLvl w:val="2"/>
    </w:pPr>
    <w:rPr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3660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3660D"/>
    <w:rPr>
      <w:rFonts w:eastAsia="Calibri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53660D"/>
    <w:rPr>
      <w:rFonts w:eastAsia="Calibri" w:cs="Times New Roman"/>
      <w:i/>
      <w:i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53660D"/>
    <w:pPr>
      <w:spacing w:before="100" w:beforeAutospacing="1" w:after="100" w:afterAutospacing="1"/>
    </w:pPr>
    <w:rPr>
      <w:rFonts w:eastAsia="Times New Roman"/>
    </w:rPr>
  </w:style>
  <w:style w:type="character" w:customStyle="1" w:styleId="ZkladntextodsazenChar">
    <w:name w:val="Základní text odsazený Char"/>
    <w:link w:val="Zkladntextodsazen"/>
    <w:locked/>
    <w:rsid w:val="0053660D"/>
    <w:rPr>
      <w:rFonts w:ascii="Calibri" w:eastAsia="Calibri" w:hAnsi="Calibri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3660D"/>
    <w:pPr>
      <w:spacing w:after="120"/>
      <w:ind w:left="283"/>
    </w:pPr>
    <w:rPr>
      <w:rFonts w:ascii="Calibri" w:hAnsi="Calibri" w:cstheme="minorBidi"/>
      <w:kern w:val="2"/>
      <w14:ligatures w14:val="standardContextual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3660D"/>
    <w:rPr>
      <w:rFonts w:eastAsia="Calibri" w:cs="Times New Roman"/>
      <w:kern w:val="0"/>
      <w:sz w:val="24"/>
      <w:szCs w:val="24"/>
      <w:lang w:eastAsia="cs-CZ"/>
      <w14:ligatures w14:val="none"/>
    </w:rPr>
  </w:style>
  <w:style w:type="paragraph" w:customStyle="1" w:styleId="-wm-msonormal">
    <w:name w:val="-wm-msonormal"/>
    <w:basedOn w:val="Normln"/>
    <w:uiPriority w:val="99"/>
    <w:rsid w:val="005366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2734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2024-07-04T06:25:00Z</dcterms:created>
  <dcterms:modified xsi:type="dcterms:W3CDTF">2024-09-10T08:08:00Z</dcterms:modified>
</cp:coreProperties>
</file>